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88" w:before="240" w:lineRule="auto"/>
      </w:pPr>
      <w:bookmarkStart w:id="0" w:name="цифровой_мультиметр_xl830l_компак_1bceb2"/>
      <w:r>
        <w:rPr>
          <w:rFonts w:eastAsia="Georgia" w:cs="Georgia" w:ascii="Georgia" w:hAnsi="Georgia"/>
          <w:b/>
          <w:sz w:val="56"/>
        </w:rPr>
        <w:t xml:space="preserve">Цифровой мультиметр XL830L — Компактная инструкция по эксплуатации</w:t>
      </w:r>
      <w:bookmarkEnd w:id="0"/>
    </w:p>
    <w:p>
      <w:pPr>
        <w:spacing w:line="271" w:before="240" w:lineRule="auto"/>
      </w:pPr>
      <w:bookmarkStart w:id="1" w:name="введение"/>
      <w:r>
        <w:rPr>
          <w:rFonts w:eastAsia="Georgia" w:cs="Georgia" w:ascii="Georgia" w:hAnsi="Georgia"/>
          <w:b/>
          <w:sz w:val="42"/>
        </w:rPr>
        <w:t xml:space="preserve">Введение</w:t>
      </w:r>
      <w:bookmarkEnd w:id="1"/>
    </w:p>
    <w:p>
      <w:pPr>
        <w:spacing w:after="210" w:lineRule="auto"/>
      </w:pPr>
      <w:r>
        <w:rPr>
          <w:b/>
        </w:rPr>
        <w:t xml:space="preserve">XL830L</w:t>
      </w:r>
      <w:r>
        <w:rPr>
          <w:rFonts w:eastAsia="Georgia" w:cs="Georgia" w:ascii="Georgia" w:hAnsi="Georgia"/>
        </w:rPr>
        <w:t xml:space="preserve"> — это компактный цифровой мультиметр карманного размера, предназначенный для быстрых измерений электрических параметров в быту, автомобилестроении, электронике и ремонте. Прибор обладает простым ручным управлением, подсветкой дисплея и набором базовых функций для проверки напряжения, тока, сопротивления и компонентов[web:328][web:330].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Компактные габариты (145×70×40 мм) и вес 165 г делают XL830L удобным для переноски в сумку или рюкзак.</w:t>
      </w:r>
    </w:p>
    <w:p>
      <w:pPr>
        <w:spacing w:line="271" w:before="240" w:lineRule="auto"/>
      </w:pPr>
      <w:bookmarkStart w:id="2" w:name="основные_возможности"/>
      <w:r>
        <w:rPr>
          <w:rFonts w:eastAsia="Georgia" w:cs="Georgia" w:ascii="Georgia" w:hAnsi="Georgia"/>
          <w:b/>
          <w:sz w:val="42"/>
        </w:rPr>
        <w:t xml:space="preserve">Основные возможности</w:t>
      </w:r>
      <w:bookmarkEnd w:id="2"/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постоянного напряжения (DC): 0.2 — 600 В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переменного напряжения (AC): 200 — 600 В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постоянного тока (DC): 200 мкА — 10 А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сопротивления (Ω): 200 Ω — 2 МОм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Проверка диодов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Проверка целостности цепи (звуковой сигнал при сопротивлении &lt; 50 Ω)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Тест транзисторов (hFE)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Режим удержания показаний (HOLD)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ЖК-дисплей с подсветкой (макс. 1999 отсчетов)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Индикатор низкого уровня батареи</w:t>
      </w:r>
    </w:p>
    <w:p>
      <w:pPr>
        <w:spacing w:line="271" w:before="240" w:lineRule="auto"/>
      </w:pPr>
      <w:bookmarkStart w:id="3" w:name="технические_характеристики"/>
      <w:r>
        <w:rPr>
          <w:rFonts w:eastAsia="Georgia" w:cs="Georgia" w:ascii="Georgia" w:hAnsi="Georgia"/>
          <w:b/>
          <w:sz w:val="42"/>
        </w:rPr>
        <w:t xml:space="preserve">Технические характеристики</w:t>
      </w:r>
      <w:bookmarkEnd w:id="3"/>
    </w:p>
    <w:p>
      <w:pPr>
        <w:spacing w:line="271" w:before="240" w:lineRule="auto"/>
      </w:pPr>
      <w:bookmarkStart w:id="4" w:name="основные_параметры"/>
      <w:r>
        <w:rPr>
          <w:rFonts w:eastAsia="Georgia" w:cs="Georgia" w:ascii="Georgia" w:hAnsi="Georgia"/>
          <w:b/>
          <w:sz w:val="33"/>
        </w:rPr>
        <w:t xml:space="preserve">Основные параметры</w:t>
      </w:r>
      <w:bookmarkEnd w:id="4"/>
    </w:p>
    <w:p>
      <w:pPr>
        <w:spacing w:after="210" w:lineRule="auto"/>
      </w:pPr>
      <w:r>
        <w:rPr>
          <w:b/>
        </w:rPr>
        <w:t xml:space="preserve">Дисплей:</w:t>
      </w:r>
      <w:r>
        <w:rPr>
          <w:rFonts w:eastAsia="Georgia" w:cs="Georgia" w:ascii="Georgia" w:hAnsi="Georgia"/>
        </w:rPr>
        <w:t xml:space="preserve"> ЖК-экран 1.8 дюйма (46×23.5 мм), разрядность 3½ (макс. 1999 отсчетов)</w:t>
      </w:r>
    </w:p>
    <w:p>
      <w:pPr>
        <w:spacing w:after="210" w:lineRule="auto"/>
      </w:pPr>
      <w:r>
        <w:rPr>
          <w:b/>
        </w:rPr>
        <w:t xml:space="preserve">Питание:</w:t>
      </w:r>
      <w:r>
        <w:rPr>
          <w:rFonts w:eastAsia="Georgia" w:cs="Georgia" w:ascii="Georgia" w:hAnsi="Georgia"/>
        </w:rPr>
        <w:t xml:space="preserve"> 1 батарейка 9V (6F22, "Крона") — не входит в комплект</w:t>
      </w:r>
    </w:p>
    <w:p>
      <w:pPr>
        <w:spacing w:after="210" w:lineRule="auto"/>
      </w:pPr>
      <w:r>
        <w:rPr>
          <w:b/>
        </w:rPr>
        <w:t xml:space="preserve">Ток потребления:</w:t>
      </w:r>
      <w:r>
        <w:rPr>
          <w:rFonts w:eastAsia="Georgia" w:cs="Georgia" w:ascii="Georgia" w:hAnsi="Georgia"/>
        </w:rPr>
        <w:t xml:space="preserve"> ≈ 5 мА при нормальной работе</w:t>
      </w:r>
    </w:p>
    <w:p>
      <w:pPr>
        <w:spacing w:after="210" w:lineRule="auto"/>
      </w:pPr>
      <w:r>
        <w:rPr>
          <w:b/>
        </w:rPr>
        <w:t xml:space="preserve">Размеры:</w:t>
      </w:r>
      <w:r>
        <w:rPr>
          <w:rFonts w:eastAsia="Georgia" w:cs="Georgia" w:ascii="Georgia" w:hAnsi="Georgia"/>
        </w:rPr>
        <w:t xml:space="preserve"> 145 × 70 × 40 мм</w:t>
      </w:r>
    </w:p>
    <w:p>
      <w:pPr>
        <w:spacing w:after="210" w:lineRule="auto"/>
      </w:pPr>
      <w:r>
        <w:rPr>
          <w:b/>
        </w:rPr>
        <w:t xml:space="preserve">Вес:</w:t>
      </w:r>
      <w:r>
        <w:rPr>
          <w:rFonts w:eastAsia="Georgia" w:cs="Georgia" w:ascii="Georgia" w:hAnsi="Georgia"/>
        </w:rPr>
        <w:t xml:space="preserve"> 165 г</w:t>
      </w:r>
    </w:p>
    <w:p>
      <w:pPr>
        <w:spacing w:after="210" w:lineRule="auto"/>
      </w:pPr>
      <w:r>
        <w:rPr>
          <w:b/>
        </w:rPr>
        <w:t xml:space="preserve">Защита:</w:t>
      </w:r>
      <w:r>
        <w:rPr>
          <w:rFonts w:eastAsia="Georgia" w:cs="Georgia" w:ascii="Georgia" w:hAnsi="Georgia"/>
        </w:rPr>
        <w:t xml:space="preserve"> F-200mA/250V (предохранитель во входе A)</w:t>
      </w:r>
    </w:p>
    <w:p>
      <w:pPr>
        <w:spacing w:after="210" w:lineRule="auto"/>
      </w:pPr>
      <w:r>
        <w:rPr>
          <w:b/>
        </w:rPr>
        <w:t xml:space="preserve">Стандарт безопасности:</w:t>
      </w:r>
      <w:r>
        <w:rPr/>
        <w:t xml:space="preserve"> CAT II 600V</w:t>
      </w:r>
    </w:p>
    <w:p>
      <w:pPr>
        <w:spacing w:after="210" w:lineRule="auto"/>
      </w:pPr>
      <w:r>
        <w:rPr>
          <w:b/>
        </w:rPr>
        <w:t xml:space="preserve">Рабочая температура:</w:t>
      </w:r>
      <w:r>
        <w:rPr>
          <w:rFonts w:eastAsia="Georgia" w:cs="Georgia" w:ascii="Georgia" w:hAnsi="Georgia"/>
        </w:rPr>
        <w:t xml:space="preserve"> 0°C до +40°C</w:t>
      </w:r>
    </w:p>
    <w:p>
      <w:pPr>
        <w:spacing w:after="210" w:lineRule="auto"/>
      </w:pPr>
      <w:r>
        <w:rPr>
          <w:b/>
        </w:rPr>
        <w:t xml:space="preserve">Влажность:</w:t>
      </w:r>
      <w:r>
        <w:rPr>
          <w:rFonts w:eastAsia="Georgia" w:cs="Georgia" w:ascii="Georgia" w:hAnsi="Georgia"/>
        </w:rPr>
        <w:t xml:space="preserve"> &lt; 75% (без конденсации)</w:t>
      </w:r>
    </w:p>
    <w:p>
      <w:pPr>
        <w:spacing w:line="271" w:before="240" w:lineRule="auto"/>
      </w:pPr>
      <w:bookmarkStart w:id="5" w:name="диапазоны_измерения_и_точность"/>
      <w:r>
        <w:rPr>
          <w:rFonts w:eastAsia="Georgia" w:cs="Georgia" w:ascii="Georgia" w:hAnsi="Georgia"/>
          <w:b/>
          <w:sz w:val="33"/>
        </w:rPr>
        <w:t xml:space="preserve">Диапазоны измерения и точность</w:t>
      </w:r>
      <w:bookmarkEnd w:id="5"/>
    </w:p>
    <w:tbl>
      <w:tblPr>
        <w:tblStyle w:val="TableGrid"/>
        <w:jc w:val="center"/>
        <w:tblCellSpacing w:w="0" w:type="dxa"/>
        <w:tblBorders/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2897"/>
        <w:gridCol w:w="2897"/>
        <w:gridCol w:w="2897"/>
      </w:tblGrid>
      <w:tr>
        <w:trPr>
          <w:cantSplit/>
        </w:trPr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b/>
              </w:rPr>
              <w:t xml:space="preserve">Функция</w:t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b/>
              </w:rPr>
              <w:t xml:space="preserve">Диапазоны</w:t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b/>
              </w:rPr>
              <w:t xml:space="preserve">Точность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Напряжение DC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200 мВ, 2, 20, 200, 600 В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±(0.5–0.8%)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Напряжение AC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200, 600 В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±(1.0%)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Ток DC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200 мкА, 20 мА, 200 мА, 10 А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±(1.0–2.0%)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Сопротивление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200 Ω, 2 кΩ, 20 кΩ, 200 кΩ, 2 МОм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±(0.8–1.0%)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hFE транзистор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 — 200 — 2000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±(1.0%)</w:t>
            </w:r>
          </w:p>
        </w:tc>
      </w:tr>
    </w:tbl>
    <w:p>
      <w:pPr>
        <w:spacing w:lineRule="auto"/>
      </w:pPr>
    </w:p>
    <w:p>
      <w:pPr>
        <w:spacing w:lineRule="auto"/>
      </w:pPr>
      <w:r>
        <w:rPr>
          <w:rFonts w:eastAsia="Georgia" w:cs="Georgia" w:ascii="Georgia" w:hAnsi="Georgia"/>
        </w:rPr>
        <w:t xml:space="preserve">Table 1: Диапазоны и точность XL830L</w:t>
      </w:r>
    </w:p>
    <w:p>
      <w:pPr>
        <w:spacing w:line="271" w:before="240" w:lineRule="auto"/>
      </w:pPr>
      <w:bookmarkStart w:id="6" w:name="комплектация"/>
      <w:r>
        <w:rPr>
          <w:rFonts w:eastAsia="Georgia" w:cs="Georgia" w:ascii="Georgia" w:hAnsi="Georgia"/>
          <w:b/>
          <w:sz w:val="42"/>
        </w:rPr>
        <w:t xml:space="preserve">Комплектация</w:t>
      </w:r>
      <w:bookmarkEnd w:id="6"/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Мультиметр XL830L (1 шт.)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Измерительные провода — красный и черный щупы (2 шт.)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Руководство пользователя (на русском языке)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Упаковочная коробка</w:t>
      </w:r>
    </w:p>
    <w:p>
      <w:pPr>
        <w:spacing w:after="210" w:lineRule="auto"/>
      </w:pPr>
      <w:r>
        <w:rPr>
          <w:b/>
        </w:rPr>
        <w:t xml:space="preserve">Примечание:</w:t>
      </w:r>
      <w:r>
        <w:rPr>
          <w:rFonts w:eastAsia="Georgia" w:cs="Georgia" w:ascii="Georgia" w:hAnsi="Georgia"/>
        </w:rPr>
        <w:t xml:space="preserve"> Батарейка 9V </w:t>
      </w:r>
      <w:r>
        <w:rPr>
          <w:b/>
        </w:rPr>
        <w:t xml:space="preserve">не входит в комплект</w:t>
      </w:r>
      <w:r>
        <w:rPr>
          <w:rFonts w:eastAsia="Georgia" w:cs="Georgia" w:ascii="Georgia" w:hAnsi="Georgia"/>
        </w:rPr>
        <w:t xml:space="preserve"> — приобретается отдельно.</w:t>
      </w:r>
    </w:p>
    <w:p>
      <w:pPr>
        <w:spacing w:line="271" w:before="240" w:lineRule="auto"/>
      </w:pPr>
      <w:bookmarkStart w:id="7" w:name="подготовка_к_работе"/>
      <w:r>
        <w:rPr>
          <w:rFonts w:eastAsia="Georgia" w:cs="Georgia" w:ascii="Georgia" w:hAnsi="Georgia"/>
          <w:b/>
          <w:sz w:val="42"/>
        </w:rPr>
        <w:t xml:space="preserve">Подготовка к работе</w:t>
      </w:r>
      <w:bookmarkEnd w:id="7"/>
    </w:p>
    <w:p>
      <w:pPr>
        <w:spacing w:line="271" w:before="240" w:lineRule="auto"/>
      </w:pPr>
      <w:bookmarkStart w:id="8" w:name="установка_батарейки"/>
      <w:r>
        <w:rPr>
          <w:rFonts w:eastAsia="Georgia" w:cs="Georgia" w:ascii="Georgia" w:hAnsi="Georgia"/>
          <w:b/>
          <w:sz w:val="33"/>
        </w:rPr>
        <w:t xml:space="preserve">Установка батарейки</w:t>
      </w:r>
      <w:bookmarkEnd w:id="8"/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Откройте крышку батарейного отсека</w:t>
      </w:r>
      <w:r>
        <w:rPr>
          <w:rFonts w:eastAsia="Georgia" w:cs="Georgia" w:ascii="Georgia" w:hAnsi="Georgia"/>
        </w:rPr>
        <w:t xml:space="preserve"> на задней панели мультиметра (обычно на боку).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Вставьте батарейку 9V (6F22)</w:t>
      </w:r>
      <w:r>
        <w:rPr>
          <w:rFonts w:eastAsia="Georgia" w:cs="Georgia" w:ascii="Georgia" w:hAnsi="Georgia"/>
        </w:rPr>
        <w:t xml:space="preserve">, соблюдая полярность:</w:t>
      </w:r>
    </w:p>
    <w:p>
      <w:pPr>
        <w:numPr>
          <w:ilvl w:val="1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Контакт </w:t>
      </w:r>
      <w:r>
        <w:rPr>
          <w:b/>
        </w:rPr>
        <w:t xml:space="preserve">+</w:t>
      </w:r>
      <w:r>
        <w:rPr>
          <w:rFonts w:eastAsia="Georgia" w:cs="Georgia" w:ascii="Georgia" w:hAnsi="Georgia"/>
        </w:rPr>
        <w:t xml:space="preserve"> батарейки совпадает с маркировкой </w:t>
      </w:r>
      <w:r>
        <w:rPr>
          <w:b/>
        </w:rPr>
        <w:t xml:space="preserve">+</w:t>
      </w:r>
      <w:r>
        <w:rPr>
          <w:rFonts w:eastAsia="Georgia" w:cs="Georgia" w:ascii="Georgia" w:hAnsi="Georgia"/>
        </w:rPr>
        <w:t xml:space="preserve"> в отсеке</w:t>
      </w:r>
    </w:p>
    <w:p>
      <w:pPr>
        <w:numPr>
          <w:ilvl w:val="1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Контакт </w:t>
      </w:r>
      <w:r>
        <w:rPr>
          <w:b/>
        </w:rPr>
        <w:t xml:space="preserve">−</w:t>
      </w:r>
      <w:r>
        <w:rPr>
          <w:rFonts w:eastAsia="Georgia" w:cs="Georgia" w:ascii="Georgia" w:hAnsi="Georgia"/>
        </w:rPr>
        <w:t xml:space="preserve"> батарейки совпадает с маркировкой </w:t>
      </w:r>
      <w:r>
        <w:rPr>
          <w:b/>
        </w:rPr>
        <w:t xml:space="preserve">−</w:t>
      </w:r>
      <w:r>
        <w:rPr>
          <w:rFonts w:eastAsia="Georgia" w:cs="Georgia" w:ascii="Georgia" w:hAnsi="Georgia"/>
        </w:rPr>
        <w:t xml:space="preserve"> в отсеке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Закройте крышку</w:t>
      </w:r>
      <w:r>
        <w:rPr>
          <w:rFonts w:eastAsia="Georgia" w:cs="Georgia" w:ascii="Georgia" w:hAnsi="Georgia"/>
        </w:rPr>
        <w:t xml:space="preserve"> отсека.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Проверьте дисплей</w:t>
      </w:r>
      <w:r>
        <w:rPr>
          <w:rFonts w:eastAsia="Georgia" w:cs="Georgia" w:ascii="Georgia" w:hAnsi="Georgia"/>
        </w:rPr>
        <w:t xml:space="preserve"> — на экране должны появиться цифры и символы при работе.</w:t>
      </w:r>
    </w:p>
    <w:p>
      <w:pPr>
        <w:spacing w:line="271" w:before="240" w:lineRule="auto"/>
      </w:pPr>
      <w:bookmarkStart w:id="9" w:name="подключение_щупов"/>
      <w:r>
        <w:rPr>
          <w:rFonts w:eastAsia="Georgia" w:cs="Georgia" w:ascii="Georgia" w:hAnsi="Georgia"/>
          <w:b/>
          <w:sz w:val="33"/>
        </w:rPr>
        <w:t xml:space="preserve">Подключение щупов</w:t>
      </w:r>
      <w:bookmarkEnd w:id="9"/>
    </w:p>
    <w:p>
      <w:pPr>
        <w:spacing w:after="210" w:lineRule="auto"/>
      </w:pPr>
      <w:r>
        <w:rPr>
          <w:b/>
        </w:rPr>
        <w:t xml:space="preserve">Для всех измерений (напряжение, ток до 200 мА, сопротивление):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Черный щуп (COM)</w:t>
      </w:r>
      <w:r>
        <w:rPr>
          <w:rFonts w:eastAsia="Georgia" w:cs="Georgia" w:ascii="Georgia" w:hAnsi="Georgia"/>
        </w:rPr>
        <w:t xml:space="preserve"> → в разъем </w:t>
      </w:r>
      <w:r>
        <w:rPr>
          <w:b/>
        </w:rPr>
        <w:t xml:space="preserve">COM</w:t>
      </w:r>
      <w:r>
        <w:rPr>
          <w:rFonts w:eastAsia="Georgia" w:cs="Georgia" w:ascii="Georgia" w:hAnsi="Georgia"/>
        </w:rPr>
        <w:t xml:space="preserve"> (общий провод)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Красный щуп (V, Ω, mA)</w:t>
      </w:r>
      <w:r>
        <w:rPr>
          <w:rFonts w:eastAsia="Georgia" w:cs="Georgia" w:ascii="Georgia" w:hAnsi="Georgia"/>
        </w:rPr>
        <w:t xml:space="preserve"> → в разъем </w:t>
      </w:r>
      <w:r>
        <w:rPr>
          <w:b/>
        </w:rPr>
        <w:t xml:space="preserve">V Ω mA</w:t>
      </w:r>
    </w:p>
    <w:p>
      <w:pPr>
        <w:spacing w:after="210" w:lineRule="auto"/>
      </w:pPr>
      <w:r>
        <w:rPr>
          <w:b/>
        </w:rPr>
        <w:t xml:space="preserve">Для измерения токов выше 200 мА (до 10 А):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Черный щуп (COM)</w:t>
      </w:r>
      <w:r>
        <w:rPr>
          <w:rFonts w:eastAsia="Georgia" w:cs="Georgia" w:ascii="Georgia" w:hAnsi="Georgia"/>
        </w:rPr>
        <w:t xml:space="preserve"> → остается в разъеме </w:t>
      </w:r>
      <w:r>
        <w:rPr>
          <w:b/>
        </w:rPr>
        <w:t xml:space="preserve">COM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Красный щуп</w:t>
      </w:r>
      <w:r>
        <w:rPr>
          <w:rFonts w:eastAsia="Georgia" w:cs="Georgia" w:ascii="Georgia" w:hAnsi="Georgia"/>
        </w:rPr>
        <w:t xml:space="preserve"> → переставляется в разъем </w:t>
      </w:r>
      <w:r>
        <w:rPr>
          <w:b/>
        </w:rPr>
        <w:t xml:space="preserve">10A DC</w:t>
      </w:r>
    </w:p>
    <w:p>
      <w:pPr>
        <w:spacing w:after="210" w:lineRule="auto"/>
      </w:pPr>
      <w:r>
        <w:rPr>
          <w:b/>
        </w:rPr>
        <w:t xml:space="preserve">⚠️ Важно:</w:t>
      </w:r>
      <w:r>
        <w:rPr>
          <w:rFonts w:eastAsia="Georgia" w:cs="Georgia" w:ascii="Georgia" w:hAnsi="Georgia"/>
        </w:rPr>
        <w:t xml:space="preserve"> При измерении токов более 200 мА обязательно переставьте красный щуп в разъем 10A, иначе внутренний предохранитель может перегореть.</w:t>
      </w:r>
    </w:p>
    <w:p>
      <w:pPr>
        <w:spacing w:line="271" w:before="240" w:lineRule="auto"/>
      </w:pPr>
      <w:bookmarkStart w:id="10" w:name="описание_панели_управления"/>
      <w:r>
        <w:rPr>
          <w:rFonts w:eastAsia="Georgia" w:cs="Georgia" w:ascii="Georgia" w:hAnsi="Georgia"/>
          <w:b/>
          <w:sz w:val="42"/>
        </w:rPr>
        <w:t xml:space="preserve">Описание панели управления</w:t>
      </w:r>
      <w:bookmarkEnd w:id="10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┌──────────────────────────────────┐</w:t>
      </w:r>
      <w:r>
        <w:rPr/>
        <w:br w:type="textWrapping"/>
      </w:r>
      <w:r>
        <w:rPr>
          <w:rFonts w:eastAsia="Georgia" w:cs="Georgia" w:ascii="Georgia" w:hAnsi="Georgia"/>
        </w:rPr>
        <w:t xml:space="preserve">│ XL830L │</w:t>
      </w:r>
      <w:r>
        <w:rPr/>
        <w:br w:type="textWrapping"/>
      </w:r>
      <w:r>
        <w:rPr>
          <w:rFonts w:eastAsia="Georgia" w:cs="Georgia" w:ascii="Georgia" w:hAnsi="Georgia"/>
        </w:rPr>
        <w:t xml:space="preserve">├──────────────────────────────────┤</w:t>
      </w:r>
      <w:r>
        <w:rPr/>
        <w:br w:type="textWrapping"/>
      </w:r>
      <w:r>
        <w:rPr>
          <w:rFonts w:eastAsia="Georgia" w:cs="Georgia" w:ascii="Georgia" w:hAnsi="Georgia"/>
        </w:rPr>
        <w:t xml:space="preserve">│ ┌────────────────────────┐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 LCD-дисплей 1999 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 с подсветкой (LIGHT) 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└────────────────────────┘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⊙⊙⊙⊙⊙⊙⊙⊙⊙⊙⊙⊙⊙ ← Функциональный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(Переключатель функций) │ селектор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[COM] [V Ω mA] [10A DC] │ ← Разъемы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[HOLD] [LIGHT] │ ← Кнопки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└──────────────────────────────────┘</w:t>
      </w:r>
    </w:p>
    <w:p>
      <w:pPr>
        <w:spacing w:line="271" w:before="240" w:lineRule="auto"/>
      </w:pPr>
      <w:bookmarkStart w:id="11" w:name="функциональный_селектор_поворотный"/>
      <w:r>
        <w:rPr>
          <w:rFonts w:eastAsia="Georgia" w:cs="Georgia" w:ascii="Georgia" w:hAnsi="Georgia"/>
          <w:b/>
          <w:sz w:val="33"/>
        </w:rPr>
        <w:t xml:space="preserve">Функциональный селектор (поворотный)</w:t>
      </w:r>
      <w:bookmarkEnd w:id="11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Переключатель (крутилка) имеет следующие положения (по часовой стрелке):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DCV</w:t>
      </w:r>
      <w:r>
        <w:rPr>
          <w:rFonts w:eastAsia="Georgia" w:cs="Georgia" w:ascii="Georgia" w:hAnsi="Georgia"/>
        </w:rPr>
        <w:t xml:space="preserve"> — Постоянное напряжение (DC Voltage)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ACV</w:t>
      </w:r>
      <w:r>
        <w:rPr>
          <w:rFonts w:eastAsia="Georgia" w:cs="Georgia" w:ascii="Georgia" w:hAnsi="Georgia"/>
        </w:rPr>
        <w:t xml:space="preserve"> — Переменное напряжение (AC Voltage)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200 мкА, 20 мА, 200 мА</w:t>
      </w:r>
      <w:r>
        <w:rPr>
          <w:rFonts w:eastAsia="Georgia" w:cs="Georgia" w:ascii="Georgia" w:hAnsi="Georgia"/>
        </w:rPr>
        <w:t xml:space="preserve"> — Постоянный ток (DC Current)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10A DC</w:t>
      </w:r>
      <w:r>
        <w:rPr>
          <w:rFonts w:eastAsia="Georgia" w:cs="Georgia" w:ascii="Georgia" w:hAnsi="Georgia"/>
        </w:rPr>
        <w:t xml:space="preserve"> — Постоянный ток до 10 ампер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200 Ω, 2 кΩ, ..., 2 МОм</w:t>
      </w:r>
      <w:r>
        <w:rPr>
          <w:rFonts w:eastAsia="Georgia" w:cs="Georgia" w:ascii="Georgia" w:hAnsi="Georgia"/>
        </w:rPr>
        <w:t xml:space="preserve"> — Сопротивление (Ohm, Ω)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⏃</w:t>
      </w:r>
      <w:r>
        <w:rPr>
          <w:rFonts w:eastAsia="Georgia" w:cs="Georgia" w:ascii="Georgia" w:hAnsi="Georgia"/>
        </w:rPr>
        <w:t xml:space="preserve"> — Проверка диодов (Diode Test)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⊙⊙</w:t>
      </w:r>
      <w:r>
        <w:rPr>
          <w:rFonts w:eastAsia="Georgia" w:cs="Georgia" w:ascii="Georgia" w:hAnsi="Georgia"/>
        </w:rPr>
        <w:t xml:space="preserve"> — Проверка целостности (Continuity/Buzzer)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hFE</w:t>
      </w:r>
      <w:r>
        <w:rPr>
          <w:rFonts w:eastAsia="Georgia" w:cs="Georgia" w:ascii="Georgia" w:hAnsi="Georgia"/>
        </w:rPr>
        <w:t xml:space="preserve"> — Коэффициент усиления транзистора</w:t>
      </w:r>
    </w:p>
    <w:p>
      <w:pPr>
        <w:spacing w:line="271" w:before="240" w:lineRule="auto"/>
      </w:pPr>
      <w:bookmarkStart w:id="12" w:name="кнопки_управления"/>
      <w:r>
        <w:rPr>
          <w:rFonts w:eastAsia="Georgia" w:cs="Georgia" w:ascii="Georgia" w:hAnsi="Georgia"/>
          <w:b/>
          <w:sz w:val="33"/>
        </w:rPr>
        <w:t xml:space="preserve">Кнопки управления</w:t>
      </w:r>
      <w:bookmarkEnd w:id="12"/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HOLD</w:t>
      </w:r>
      <w:r>
        <w:rPr>
          <w:rFonts w:eastAsia="Georgia" w:cs="Georgia" w:ascii="Georgia" w:hAnsi="Georgia"/>
        </w:rPr>
        <w:t xml:space="preserve"> — Удержание показаний (фиксирует значение на дисплее)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LIGHT</w:t>
      </w:r>
      <w:r>
        <w:rPr>
          <w:rFonts w:eastAsia="Georgia" w:cs="Georgia" w:ascii="Georgia" w:hAnsi="Georgia"/>
        </w:rPr>
        <w:t xml:space="preserve"> — Включение подсветки дисплея</w:t>
      </w:r>
    </w:p>
    <w:p>
      <w:pPr>
        <w:spacing w:line="271" w:before="240" w:lineRule="auto"/>
      </w:pPr>
      <w:bookmarkStart w:id="13" w:name="пошаговые_инструкции_для_измерений"/>
      <w:r>
        <w:rPr>
          <w:rFonts w:eastAsia="Georgia" w:cs="Georgia" w:ascii="Georgia" w:hAnsi="Georgia"/>
          <w:b/>
          <w:sz w:val="42"/>
        </w:rPr>
        <w:t xml:space="preserve">Пошаговые инструкции для измерений</w:t>
      </w:r>
      <w:bookmarkEnd w:id="13"/>
    </w:p>
    <w:p>
      <w:pPr>
        <w:spacing w:line="271" w:before="240" w:lineRule="auto"/>
      </w:pPr>
      <w:bookmarkStart w:id="14" w:name="bm_1_измерение_постоянного_напряжения_dc"/>
      <w:r>
        <w:rPr>
          <w:rFonts w:eastAsia="Georgia" w:cs="Georgia" w:ascii="Georgia" w:hAnsi="Georgia"/>
          <w:b/>
          <w:sz w:val="33"/>
        </w:rPr>
        <w:t xml:space="preserve">1. Измерение постоянного напряжения (DC)</w:t>
      </w:r>
      <w:bookmarkEnd w:id="14"/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Установите селектор на </w:t>
      </w:r>
      <w:r>
        <w:rPr>
          <w:b/>
        </w:rPr>
        <w:t xml:space="preserve">DCV</w:t>
      </w:r>
      <w:r>
        <w:rPr>
          <w:rFonts w:eastAsia="Georgia" w:cs="Georgia" w:ascii="Georgia" w:hAnsi="Georgia"/>
        </w:rPr>
        <w:t xml:space="preserve"> (указатель на отметку "DCV")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Выберите диапазон:</w:t>
      </w:r>
    </w:p>
    <w:p>
      <w:pPr>
        <w:numPr>
          <w:ilvl w:val="1"/>
          <w:numId w:val="8"/>
        </w:numPr>
        <w:spacing w:lineRule="auto"/>
      </w:pPr>
      <w:r>
        <w:rPr>
          <w:b/>
        </w:rPr>
        <w:t xml:space="preserve">200 мВ</w:t>
      </w:r>
      <w:r>
        <w:rPr>
          <w:rFonts w:eastAsia="Georgia" w:cs="Georgia" w:ascii="Georgia" w:hAnsi="Georgia"/>
        </w:rPr>
        <w:t xml:space="preserve"> для слабых напряжений (&lt; 0.2 В)</w:t>
      </w:r>
    </w:p>
    <w:p>
      <w:pPr>
        <w:numPr>
          <w:ilvl w:val="1"/>
          <w:numId w:val="8"/>
        </w:numPr>
        <w:spacing w:lineRule="auto"/>
      </w:pPr>
      <w:r>
        <w:rPr>
          <w:b/>
        </w:rPr>
        <w:t xml:space="preserve">2 В</w:t>
      </w:r>
      <w:r>
        <w:rPr>
          <w:rFonts w:eastAsia="Georgia" w:cs="Georgia" w:ascii="Georgia" w:hAnsi="Georgia"/>
        </w:rPr>
        <w:t xml:space="preserve"> для батареек AA, AAA (1.5 В)</w:t>
      </w:r>
    </w:p>
    <w:p>
      <w:pPr>
        <w:numPr>
          <w:ilvl w:val="1"/>
          <w:numId w:val="8"/>
        </w:numPr>
        <w:spacing w:lineRule="auto"/>
      </w:pPr>
      <w:r>
        <w:rPr>
          <w:b/>
        </w:rPr>
        <w:t xml:space="preserve">20 В</w:t>
      </w:r>
      <w:r>
        <w:rPr>
          <w:rFonts w:eastAsia="Georgia" w:cs="Georgia" w:ascii="Georgia" w:hAnsi="Georgia"/>
        </w:rPr>
        <w:t xml:space="preserve"> для источников 5–15 В</w:t>
      </w:r>
    </w:p>
    <w:p>
      <w:pPr>
        <w:numPr>
          <w:ilvl w:val="1"/>
          <w:numId w:val="8"/>
        </w:numPr>
        <w:spacing w:lineRule="auto"/>
      </w:pPr>
      <w:r>
        <w:rPr>
          <w:b/>
        </w:rPr>
        <w:t xml:space="preserve">200 В</w:t>
      </w:r>
      <w:r>
        <w:rPr>
          <w:rFonts w:eastAsia="Georgia" w:cs="Georgia" w:ascii="Georgia" w:hAnsi="Georgia"/>
        </w:rPr>
        <w:t xml:space="preserve"> для источников 20–200 В</w:t>
      </w:r>
    </w:p>
    <w:p>
      <w:pPr>
        <w:numPr>
          <w:ilvl w:val="1"/>
          <w:numId w:val="8"/>
        </w:numPr>
        <w:spacing w:lineRule="auto"/>
      </w:pPr>
      <w:r>
        <w:rPr>
          <w:b/>
        </w:rPr>
        <w:t xml:space="preserve">600 В</w:t>
      </w:r>
      <w:r>
        <w:rPr>
          <w:rFonts w:eastAsia="Georgia" w:cs="Georgia" w:ascii="Georgia" w:hAnsi="Georgia"/>
        </w:rPr>
        <w:t xml:space="preserve"> для высоких напряжений (&gt; 200 В)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Красный щуп</w:t>
      </w:r>
      <w:r>
        <w:rPr>
          <w:rFonts w:eastAsia="Georgia" w:cs="Georgia" w:ascii="Georgia" w:hAnsi="Georgia"/>
        </w:rPr>
        <w:t xml:space="preserve"> подсоедините к </w:t>
      </w:r>
      <w:r>
        <w:rPr>
          <w:b/>
        </w:rPr>
        <w:t xml:space="preserve">плюсу (+)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Черный щуп</w:t>
      </w:r>
      <w:r>
        <w:rPr>
          <w:rFonts w:eastAsia="Georgia" w:cs="Georgia" w:ascii="Georgia" w:hAnsi="Georgia"/>
        </w:rPr>
        <w:t xml:space="preserve"> подсоедините к </w:t>
      </w:r>
      <w:r>
        <w:rPr>
          <w:b/>
        </w:rPr>
        <w:t xml:space="preserve">минусу (−)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Прочитайте показания на дисплее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Батарейка АА (1.5 В) — селектор на DCV, диапазон 2 В → дисплей покажет "1.48" В</w:t>
      </w:r>
    </w:p>
    <w:p>
      <w:pPr>
        <w:spacing w:line="271" w:before="240" w:lineRule="auto"/>
      </w:pPr>
      <w:bookmarkStart w:id="15" w:name="bm_2_измерение_переменного_напряжения_ac"/>
      <w:r>
        <w:rPr>
          <w:rFonts w:eastAsia="Georgia" w:cs="Georgia" w:ascii="Georgia" w:hAnsi="Georgia"/>
          <w:b/>
          <w:sz w:val="33"/>
        </w:rPr>
        <w:t xml:space="preserve">2. Измерение переменного напряжения (AC)</w:t>
      </w:r>
      <w:bookmarkEnd w:id="15"/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Установите селектор на </w:t>
      </w:r>
      <w:r>
        <w:rPr>
          <w:b/>
        </w:rPr>
        <w:t xml:space="preserve">ACV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Выберите диапазон:</w:t>
      </w:r>
    </w:p>
    <w:p>
      <w:pPr>
        <w:numPr>
          <w:ilvl w:val="1"/>
          <w:numId w:val="9"/>
        </w:numPr>
        <w:spacing w:lineRule="auto"/>
      </w:pPr>
      <w:r>
        <w:rPr>
          <w:b/>
        </w:rPr>
        <w:t xml:space="preserve">200 В</w:t>
      </w:r>
      <w:r>
        <w:rPr>
          <w:rFonts w:eastAsia="Georgia" w:cs="Georgia" w:ascii="Georgia" w:hAnsi="Georgia"/>
        </w:rPr>
        <w:t xml:space="preserve"> для низких напряжений AC</w:t>
      </w:r>
    </w:p>
    <w:p>
      <w:pPr>
        <w:numPr>
          <w:ilvl w:val="1"/>
          <w:numId w:val="9"/>
        </w:numPr>
        <w:spacing w:lineRule="auto"/>
      </w:pPr>
      <w:r>
        <w:rPr>
          <w:b/>
        </w:rPr>
        <w:t xml:space="preserve">600 В</w:t>
      </w:r>
      <w:r>
        <w:rPr>
          <w:rFonts w:eastAsia="Georgia" w:cs="Georgia" w:ascii="Georgia" w:hAnsi="Georgia"/>
        </w:rPr>
        <w:t xml:space="preserve"> для высоких напряжений (сеть 220 В, трансформаторы)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Подсоедините щупы к точкам измерения (полярность не важна)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Прочитайте показания (значения в вольтах RMS)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Сетевая розетка 220 В — селектор на ACV, диапазон 600 В → дисплей покажет "220" В</w:t>
      </w:r>
    </w:p>
    <w:p>
      <w:pPr>
        <w:spacing w:after="210" w:lineRule="auto"/>
      </w:pPr>
      <w:r>
        <w:rPr>
          <w:b/>
        </w:rPr>
        <w:t xml:space="preserve">⚠️ Внимание:</w:t>
      </w:r>
      <w:r>
        <w:rPr>
          <w:rFonts w:eastAsia="Georgia" w:cs="Georgia" w:ascii="Georgia" w:hAnsi="Georgia"/>
        </w:rPr>
        <w:t xml:space="preserve"> При работе с сетевым напряжением проявляйте максимальную осторожность!</w:t>
      </w:r>
    </w:p>
    <w:p>
      <w:pPr>
        <w:spacing w:line="271" w:before="240" w:lineRule="auto"/>
      </w:pPr>
      <w:bookmarkStart w:id="16" w:name="bm_3_измерение_постоянного_тока_d_52416c"/>
      <w:r>
        <w:rPr>
          <w:rFonts w:eastAsia="Georgia" w:cs="Georgia" w:ascii="Georgia" w:hAnsi="Georgia"/>
          <w:b/>
          <w:sz w:val="33"/>
        </w:rPr>
        <w:t xml:space="preserve">3. Измерение постоянного тока (DC Current)</w:t>
      </w:r>
      <w:bookmarkEnd w:id="16"/>
    </w:p>
    <w:p>
      <w:pPr>
        <w:spacing w:after="210" w:lineRule="auto"/>
      </w:pPr>
      <w:r>
        <w:rPr>
          <w:b/>
        </w:rPr>
        <w:t xml:space="preserve">Процедура для токов до 200 мА: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Установите селектор на нужный диапазон: </w:t>
      </w:r>
      <w:r>
        <w:rPr>
          <w:b/>
        </w:rPr>
        <w:t xml:space="preserve">200 мкА</w:t>
      </w:r>
      <w:r>
        <w:rPr/>
        <w:t xml:space="preserve">, </w:t>
      </w:r>
      <w:r>
        <w:rPr>
          <w:b/>
        </w:rPr>
        <w:t xml:space="preserve">20 мА</w:t>
      </w:r>
      <w:r>
        <w:rPr>
          <w:rFonts w:eastAsia="Georgia" w:cs="Georgia" w:ascii="Georgia" w:hAnsi="Georgia"/>
        </w:rPr>
        <w:t xml:space="preserve"> или </w:t>
      </w:r>
      <w:r>
        <w:rPr>
          <w:b/>
        </w:rPr>
        <w:t xml:space="preserve">200 мА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Красный щуп</w:t>
      </w:r>
      <w:r>
        <w:rPr>
          <w:rFonts w:eastAsia="Georgia" w:cs="Georgia" w:ascii="Georgia" w:hAnsi="Georgia"/>
        </w:rPr>
        <w:t xml:space="preserve"> остается в разъеме </w:t>
      </w:r>
      <w:r>
        <w:rPr>
          <w:b/>
        </w:rPr>
        <w:t xml:space="preserve">V Ω mA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Черный щуп</w:t>
      </w:r>
      <w:r>
        <w:rPr>
          <w:rFonts w:eastAsia="Georgia" w:cs="Georgia" w:ascii="Georgia" w:hAnsi="Georgia"/>
        </w:rPr>
        <w:t xml:space="preserve"> в разъеме </w:t>
      </w:r>
      <w:r>
        <w:rPr>
          <w:b/>
        </w:rPr>
        <w:t xml:space="preserve">COM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Разорвите цепь и подсоедините мультиметр последовательно:</w:t>
      </w:r>
    </w:p>
    <w:p>
      <w:pPr>
        <w:numPr>
          <w:ilvl w:val="1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Черный щуп к минусу цепи</w:t>
      </w:r>
    </w:p>
    <w:p>
      <w:pPr>
        <w:numPr>
          <w:ilvl w:val="1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Красный щуп к плюсу цепи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Включите цепь и прочитайте ток</w:t>
      </w:r>
    </w:p>
    <w:p>
      <w:pPr>
        <w:spacing w:after="210" w:lineRule="auto"/>
      </w:pPr>
      <w:r>
        <w:rPr>
          <w:b/>
        </w:rPr>
        <w:t xml:space="preserve">Процедура для токов 200 мА — 10 А:</w:t>
      </w:r>
    </w:p>
    <w:p>
      <w:pPr>
        <w:numPr>
          <w:ilvl w:val="0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Установите селектор на </w:t>
      </w:r>
      <w:r>
        <w:rPr>
          <w:b/>
        </w:rPr>
        <w:t xml:space="preserve">10A DC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Красный щуп переставьте в разъем 10A DC</w:t>
      </w:r>
      <w:r>
        <w:rPr>
          <w:rFonts w:eastAsia="Georgia" w:cs="Georgia" w:ascii="Georgia" w:hAnsi="Georgia"/>
        </w:rPr>
        <w:t xml:space="preserve"> (обязательно!)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Черный щуп</w:t>
      </w:r>
      <w:r>
        <w:rPr>
          <w:rFonts w:eastAsia="Georgia" w:cs="Georgia" w:ascii="Georgia" w:hAnsi="Georgia"/>
        </w:rPr>
        <w:t xml:space="preserve"> остается в </w:t>
      </w:r>
      <w:r>
        <w:rPr>
          <w:b/>
        </w:rPr>
        <w:t xml:space="preserve">COM</w:t>
      </w:r>
    </w:p>
    <w:p>
      <w:pPr>
        <w:numPr>
          <w:ilvl w:val="0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Разорвите цепь и подсоедините мультиметр последовательно</w:t>
      </w:r>
    </w:p>
    <w:p>
      <w:pPr>
        <w:numPr>
          <w:ilvl w:val="0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Прочитайте показания</w:t>
      </w:r>
    </w:p>
    <w:p>
      <w:pPr>
        <w:spacing w:after="210" w:lineRule="auto"/>
      </w:pPr>
      <w:r>
        <w:rPr>
          <w:b/>
        </w:rPr>
        <w:t xml:space="preserve">⚠️ Критично:</w:t>
      </w:r>
      <w:r>
        <w:rPr>
          <w:rFonts w:eastAsia="Georgia" w:cs="Georgia" w:ascii="Georgia" w:hAnsi="Georgia"/>
        </w:rPr>
        <w:t xml:space="preserve"> Всегда разрывайте цепь перед подключением мультиметра для измерения тока!</w:t>
      </w:r>
    </w:p>
    <w:p>
      <w:pPr>
        <w:spacing w:line="271" w:before="240" w:lineRule="auto"/>
      </w:pPr>
      <w:bookmarkStart w:id="17" w:name="bm_4_измерение_сопротивления_ohm_ω"/>
      <w:r>
        <w:rPr>
          <w:rFonts w:eastAsia="Georgia" w:cs="Georgia" w:ascii="Georgia" w:hAnsi="Georgia"/>
          <w:b/>
          <w:sz w:val="33"/>
        </w:rPr>
        <w:t xml:space="preserve">4. Измерение сопротивления (Ohm, Ω)</w:t>
      </w:r>
      <w:bookmarkEnd w:id="17"/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Отключите питание</w:t>
      </w:r>
      <w:r>
        <w:rPr>
          <w:rFonts w:eastAsia="Georgia" w:cs="Georgia" w:ascii="Georgia" w:hAnsi="Georgia"/>
        </w:rPr>
        <w:t xml:space="preserve"> измеряемой цепи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Установите селектор на нужный диапазон сопротивления:</w:t>
      </w:r>
    </w:p>
    <w:p>
      <w:pPr>
        <w:numPr>
          <w:ilvl w:val="1"/>
          <w:numId w:val="12"/>
        </w:numPr>
        <w:spacing w:lineRule="auto"/>
      </w:pPr>
      <w:r>
        <w:rPr>
          <w:b/>
        </w:rPr>
        <w:t xml:space="preserve">200 Ω</w:t>
      </w:r>
      <w:r>
        <w:rPr>
          <w:rFonts w:eastAsia="Georgia" w:cs="Georgia" w:ascii="Georgia" w:hAnsi="Georgia"/>
        </w:rPr>
        <w:t xml:space="preserve"> для малых сопротивлений (&lt; 200 Ω)</w:t>
      </w:r>
    </w:p>
    <w:p>
      <w:pPr>
        <w:numPr>
          <w:ilvl w:val="1"/>
          <w:numId w:val="12"/>
        </w:numPr>
        <w:spacing w:lineRule="auto"/>
      </w:pPr>
      <w:r>
        <w:rPr>
          <w:b/>
        </w:rPr>
        <w:t xml:space="preserve">2 кΩ</w:t>
      </w:r>
      <w:r>
        <w:rPr>
          <w:rFonts w:eastAsia="Georgia" w:cs="Georgia" w:ascii="Georgia" w:hAnsi="Georgia"/>
        </w:rPr>
        <w:t xml:space="preserve"> для сопротивлений 200 Ω — 2 кΩ</w:t>
      </w:r>
    </w:p>
    <w:p>
      <w:pPr>
        <w:numPr>
          <w:ilvl w:val="1"/>
          <w:numId w:val="12"/>
        </w:numPr>
        <w:spacing w:lineRule="auto"/>
      </w:pPr>
      <w:r>
        <w:rPr>
          <w:b/>
        </w:rPr>
        <w:t xml:space="preserve">20 кΩ</w:t>
      </w:r>
      <w:r>
        <w:rPr>
          <w:rFonts w:eastAsia="Georgia" w:cs="Georgia" w:ascii="Georgia" w:hAnsi="Georgia"/>
        </w:rPr>
        <w:t xml:space="preserve"> для 2 кΩ — 20 кΩ</w:t>
      </w:r>
    </w:p>
    <w:p>
      <w:pPr>
        <w:numPr>
          <w:ilvl w:val="1"/>
          <w:numId w:val="12"/>
        </w:numPr>
        <w:spacing w:lineRule="auto"/>
      </w:pPr>
      <w:r>
        <w:rPr>
          <w:b/>
        </w:rPr>
        <w:t xml:space="preserve">200 кΩ</w:t>
      </w:r>
      <w:r>
        <w:rPr>
          <w:rFonts w:eastAsia="Georgia" w:cs="Georgia" w:ascii="Georgia" w:hAnsi="Georgia"/>
        </w:rPr>
        <w:t xml:space="preserve"> для 20 кΩ — 200 кΩ</w:t>
      </w:r>
    </w:p>
    <w:p>
      <w:pPr>
        <w:numPr>
          <w:ilvl w:val="1"/>
          <w:numId w:val="12"/>
        </w:numPr>
        <w:spacing w:lineRule="auto"/>
      </w:pPr>
      <w:r>
        <w:rPr>
          <w:b/>
        </w:rPr>
        <w:t xml:space="preserve">2 МОм</w:t>
      </w:r>
      <w:r>
        <w:rPr>
          <w:rFonts w:eastAsia="Georgia" w:cs="Georgia" w:ascii="Georgia" w:hAnsi="Georgia"/>
        </w:rPr>
        <w:t xml:space="preserve"> для больших сопротивлений (&gt; 200 кΩ)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Красный щуп</w:t>
      </w:r>
      <w:r>
        <w:rPr>
          <w:rFonts w:eastAsia="Georgia" w:cs="Georgia" w:ascii="Georgia" w:hAnsi="Georgia"/>
        </w:rPr>
        <w:t xml:space="preserve"> в разъеме </w:t>
      </w:r>
      <w:r>
        <w:rPr>
          <w:b/>
        </w:rPr>
        <w:t xml:space="preserve">V Ω mA</w:t>
      </w:r>
      <w:r>
        <w:rPr/>
        <w:t xml:space="preserve">, </w:t>
      </w:r>
      <w:r>
        <w:rPr>
          <w:b/>
        </w:rPr>
        <w:t xml:space="preserve">черный</w:t>
      </w:r>
      <w:r>
        <w:rPr>
          <w:rFonts w:eastAsia="Georgia" w:cs="Georgia" w:ascii="Georgia" w:hAnsi="Georgia"/>
        </w:rPr>
        <w:t xml:space="preserve"> в </w:t>
      </w:r>
      <w:r>
        <w:rPr>
          <w:b/>
        </w:rPr>
        <w:t xml:space="preserve">COM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Подсоедините щупы к концам резистора или проводника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Прочитайте показания в омах (Ω)</w:t>
      </w:r>
    </w:p>
    <w:p>
      <w:pPr>
        <w:spacing w:after="210" w:lineRule="auto"/>
      </w:pPr>
      <w:r>
        <w:rPr>
          <w:b/>
        </w:rPr>
        <w:t xml:space="preserve">Совет:</w:t>
      </w:r>
      <w:r>
        <w:rPr>
          <w:rFonts w:eastAsia="Georgia" w:cs="Georgia" w:ascii="Georgia" w:hAnsi="Georgia"/>
        </w:rPr>
        <w:t xml:space="preserve"> Начните с наибольшего диапазона, затем понизьте для большей точности.</w:t>
      </w:r>
    </w:p>
    <w:p>
      <w:pPr>
        <w:spacing w:line="271" w:before="240" w:lineRule="auto"/>
      </w:pPr>
      <w:bookmarkStart w:id="18" w:name="bm_5_проверка_целостности_цепи_co_75dec8"/>
      <w:r>
        <w:rPr>
          <w:rFonts w:eastAsia="Georgia" w:cs="Georgia" w:ascii="Georgia" w:hAnsi="Georgia"/>
          <w:b/>
          <w:sz w:val="33"/>
        </w:rPr>
        <w:t xml:space="preserve">5. Проверка целостности цепи (Continuity/Buzzer)</w:t>
      </w:r>
      <w:bookmarkEnd w:id="18"/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Отключите питание</w:t>
      </w:r>
      <w:r>
        <w:rPr>
          <w:rFonts w:eastAsia="Georgia" w:cs="Georgia" w:ascii="Georgia" w:hAnsi="Georgia"/>
        </w:rPr>
        <w:t xml:space="preserve"> цепи</w:t>
      </w:r>
    </w:p>
    <w:p>
      <w:pPr>
        <w:numPr>
          <w:ilvl w:val="0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Установите селектор на </w:t>
      </w:r>
      <w:r>
        <w:rPr>
          <w:b/>
        </w:rPr>
        <w:t xml:space="preserve">⊙⊙</w:t>
      </w:r>
      <w:r>
        <w:rPr>
          <w:rFonts w:eastAsia="Georgia" w:cs="Georgia" w:ascii="Georgia" w:hAnsi="Georgia"/>
        </w:rPr>
        <w:t xml:space="preserve"> (положение целостности)</w:t>
      </w:r>
    </w:p>
    <w:p>
      <w:pPr>
        <w:numPr>
          <w:ilvl w:val="0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Подсоедините щупы к концам проверяемого провода или участка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Если цепь целая:</w:t>
      </w:r>
    </w:p>
    <w:p>
      <w:pPr>
        <w:numPr>
          <w:ilvl w:val="1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Раздастся </w:t>
      </w:r>
      <w:r>
        <w:rPr>
          <w:b/>
        </w:rPr>
        <w:t xml:space="preserve">звуковой сигнал (писк)</w:t>
      </w:r>
    </w:p>
    <w:p>
      <w:pPr>
        <w:numPr>
          <w:ilvl w:val="1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Дисплей покажет "0.00" Ω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Если цепь разорвана:</w:t>
      </w:r>
    </w:p>
    <w:p>
      <w:pPr>
        <w:numPr>
          <w:ilvl w:val="1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Звука не будет</w:t>
      </w:r>
    </w:p>
    <w:p>
      <w:pPr>
        <w:numPr>
          <w:ilvl w:val="1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Дисплей покажет "1" или "OL"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Проверка кабеля питания — селектор на ⊙⊙ → если слышен писк, кабель целый</w:t>
      </w:r>
    </w:p>
    <w:p>
      <w:pPr>
        <w:spacing w:line="271" w:before="240" w:lineRule="auto"/>
      </w:pPr>
      <w:bookmarkStart w:id="19" w:name="bm_6_проверка_диодов_diode_test"/>
      <w:r>
        <w:rPr>
          <w:rFonts w:eastAsia="Georgia" w:cs="Georgia" w:ascii="Georgia" w:hAnsi="Georgia"/>
          <w:b/>
          <w:sz w:val="33"/>
        </w:rPr>
        <w:t xml:space="preserve">6. Проверка диодов (Diode Test)</w:t>
      </w:r>
      <w:bookmarkEnd w:id="19"/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Отключите питание</w:t>
      </w:r>
      <w:r>
        <w:rPr>
          <w:rFonts w:eastAsia="Georgia" w:cs="Georgia" w:ascii="Georgia" w:hAnsi="Georgia"/>
        </w:rPr>
        <w:t xml:space="preserve"> цепи и разрядите конденсаторы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Установите селектор на </w:t>
      </w:r>
      <w:r>
        <w:rPr>
          <w:b/>
        </w:rPr>
        <w:t xml:space="preserve">⏃</w:t>
      </w:r>
      <w:r>
        <w:rPr>
          <w:rFonts w:eastAsia="Georgia" w:cs="Georgia" w:ascii="Georgia" w:hAnsi="Georgia"/>
        </w:rPr>
        <w:t xml:space="preserve"> (символ диода)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Подсоедините щупы:</w:t>
      </w:r>
    </w:p>
    <w:p>
      <w:pPr>
        <w:numPr>
          <w:ilvl w:val="1"/>
          <w:numId w:val="14"/>
        </w:numPr>
        <w:spacing w:lineRule="auto"/>
      </w:pPr>
      <w:r>
        <w:rPr>
          <w:b/>
        </w:rPr>
        <w:t xml:space="preserve">Красный</w:t>
      </w:r>
      <w:r>
        <w:rPr>
          <w:rFonts w:eastAsia="Georgia" w:cs="Georgia" w:ascii="Georgia" w:hAnsi="Georgia"/>
        </w:rPr>
        <w:t xml:space="preserve"> к аноду (длинный вывод диода)</w:t>
      </w:r>
    </w:p>
    <w:p>
      <w:pPr>
        <w:numPr>
          <w:ilvl w:val="1"/>
          <w:numId w:val="14"/>
        </w:numPr>
        <w:spacing w:lineRule="auto"/>
      </w:pPr>
      <w:r>
        <w:rPr>
          <w:b/>
        </w:rPr>
        <w:t xml:space="preserve">Черный</w:t>
      </w:r>
      <w:r>
        <w:rPr>
          <w:rFonts w:eastAsia="Georgia" w:cs="Georgia" w:ascii="Georgia" w:hAnsi="Georgia"/>
        </w:rPr>
        <w:t xml:space="preserve"> к катоду (короткий вывод диода)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Исправный диод:</w:t>
      </w:r>
      <w:r>
        <w:rPr>
          <w:rFonts w:eastAsia="Georgia" w:cs="Georgia" w:ascii="Georgia" w:hAnsi="Georgia"/>
        </w:rPr>
        <w:t xml:space="preserve"> дисплей покажет падение напряжения (0.4–0.7 В для кремния, 0.2–0.3 В для германия)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При обратном подключении:</w:t>
      </w:r>
      <w:r>
        <w:rPr>
          <w:rFonts w:eastAsia="Georgia" w:cs="Georgia" w:ascii="Georgia" w:hAnsi="Georgia"/>
        </w:rPr>
        <w:t xml:space="preserve"> дисплей покажет "1" или "OL"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Красный LED — дисплей покажет "0.68" В (типичное падение напряжения)</w:t>
      </w:r>
    </w:p>
    <w:p>
      <w:pPr>
        <w:spacing w:line="271" w:before="240" w:lineRule="auto"/>
      </w:pPr>
      <w:bookmarkStart w:id="20" w:name="bm_7_тест_транзисторов_hfe"/>
      <w:r>
        <w:rPr>
          <w:rFonts w:eastAsia="Georgia" w:cs="Georgia" w:ascii="Georgia" w:hAnsi="Georgia"/>
          <w:b/>
          <w:sz w:val="33"/>
        </w:rPr>
        <w:t xml:space="preserve">7. Тест транзисторов (hFE)</w:t>
      </w:r>
      <w:bookmarkEnd w:id="20"/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Отключите питание</w:t>
      </w:r>
      <w:r>
        <w:rPr>
          <w:rFonts w:eastAsia="Georgia" w:cs="Georgia" w:ascii="Georgia" w:hAnsi="Georgia"/>
        </w:rPr>
        <w:t xml:space="preserve"> цепи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Установите селектор на </w:t>
      </w:r>
      <w:r>
        <w:rPr>
          <w:b/>
        </w:rPr>
        <w:t xml:space="preserve">hFE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Определите тип транзистора: </w:t>
      </w:r>
      <w:r>
        <w:rPr>
          <w:b/>
        </w:rPr>
        <w:t xml:space="preserve">NPN</w:t>
      </w:r>
      <w:r>
        <w:rPr>
          <w:rFonts w:eastAsia="Georgia" w:cs="Georgia" w:ascii="Georgia" w:hAnsi="Georgia"/>
        </w:rPr>
        <w:t xml:space="preserve"> или </w:t>
      </w:r>
      <w:r>
        <w:rPr>
          <w:b/>
        </w:rPr>
        <w:t xml:space="preserve">PNP</w:t>
      </w:r>
    </w:p>
    <w:p>
      <w:pPr>
        <w:numPr>
          <w:ilvl w:val="1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NPN (BC547, 2N2222): черный корпус, выводы E, B, C</w:t>
      </w:r>
    </w:p>
    <w:p>
      <w:pPr>
        <w:numPr>
          <w:ilvl w:val="1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PNP (BC557, 2N2907): выводы аналогичны, но PNP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Вставьте транзистор</w:t>
      </w:r>
      <w:r>
        <w:rPr>
          <w:rFonts w:eastAsia="Georgia" w:cs="Georgia" w:ascii="Georgia" w:hAnsi="Georgia"/>
        </w:rPr>
        <w:t xml:space="preserve"> в гнездо на задней панели мультиметра:</w:t>
      </w:r>
    </w:p>
    <w:p>
      <w:pPr>
        <w:numPr>
          <w:ilvl w:val="1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Для NPN в гнездо </w:t>
      </w:r>
      <w:r>
        <w:rPr>
          <w:b/>
        </w:rPr>
        <w:t xml:space="preserve">hFE NPN</w:t>
      </w:r>
    </w:p>
    <w:p>
      <w:pPr>
        <w:numPr>
          <w:ilvl w:val="1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Для PNP в гнездо </w:t>
      </w:r>
      <w:r>
        <w:rPr>
          <w:b/>
        </w:rPr>
        <w:t xml:space="preserve">hFE PNP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Прочитайте показания:</w:t>
      </w:r>
    </w:p>
    <w:p>
      <w:pPr>
        <w:numPr>
          <w:ilvl w:val="1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Нормальный транзистор: 50–200 (коэффициент усиления β)</w:t>
      </w:r>
    </w:p>
    <w:p>
      <w:pPr>
        <w:numPr>
          <w:ilvl w:val="1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Неисправность: "0" или "1"</w:t>
      </w:r>
    </w:p>
    <w:p>
      <w:pPr>
        <w:spacing w:line="271" w:before="240" w:lineRule="auto"/>
      </w:pPr>
      <w:bookmarkStart w:id="21" w:name="bm_8_режим_удержания_показаний_hold"/>
      <w:r>
        <w:rPr>
          <w:rFonts w:eastAsia="Georgia" w:cs="Georgia" w:ascii="Georgia" w:hAnsi="Georgia"/>
          <w:b/>
          <w:sz w:val="33"/>
        </w:rPr>
        <w:t xml:space="preserve">8. Режим удержания показаний (HOLD)</w:t>
      </w:r>
      <w:bookmarkEnd w:id="21"/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Выполните необходимое измерение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Нажмите кнопку </w:t>
      </w:r>
      <w:r>
        <w:rPr>
          <w:b/>
        </w:rPr>
        <w:t xml:space="preserve">HOLD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Показания зафиксируются на дисплее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Чтобы вернуться в нормальный режим, нажмите </w:t>
      </w:r>
      <w:r>
        <w:rPr>
          <w:b/>
        </w:rPr>
        <w:t xml:space="preserve">HOLD</w:t>
      </w:r>
      <w:r>
        <w:rPr>
          <w:rFonts w:eastAsia="Georgia" w:cs="Georgia" w:ascii="Georgia" w:hAnsi="Georgia"/>
        </w:rPr>
        <w:t xml:space="preserve"> еще раз</w:t>
      </w:r>
    </w:p>
    <w:p>
      <w:pPr>
        <w:spacing w:after="210" w:lineRule="auto"/>
      </w:pPr>
      <w:r>
        <w:rPr>
          <w:b/>
        </w:rPr>
        <w:t xml:space="preserve">Применение:</w:t>
      </w:r>
      <w:r>
        <w:rPr>
          <w:rFonts w:eastAsia="Georgia" w:cs="Georgia" w:ascii="Georgia" w:hAnsi="Georgia"/>
        </w:rPr>
        <w:t xml:space="preserve"> Удобно для записи значения, когда трудно читать показания в реальном времени.</w:t>
      </w:r>
    </w:p>
    <w:p>
      <w:pPr>
        <w:spacing w:line="271" w:before="240" w:lineRule="auto"/>
      </w:pPr>
      <w:bookmarkStart w:id="22" w:name="меры_безопасности"/>
      <w:r>
        <w:rPr>
          <w:rFonts w:eastAsia="Georgia" w:cs="Georgia" w:ascii="Georgia" w:hAnsi="Georgia"/>
          <w:b/>
          <w:sz w:val="42"/>
        </w:rPr>
        <w:t xml:space="preserve">Меры безопасности</w:t>
      </w:r>
      <w:bookmarkEnd w:id="22"/>
    </w:p>
    <w:p>
      <w:pPr>
        <w:spacing w:line="271" w:before="240" w:lineRule="auto"/>
      </w:pPr>
      <w:bookmarkStart w:id="23" w:name="электробезопасность"/>
      <w:r>
        <w:rPr>
          <w:rFonts w:eastAsia="Georgia" w:cs="Georgia" w:ascii="Georgia" w:hAnsi="Georgia"/>
          <w:b/>
          <w:sz w:val="33"/>
        </w:rPr>
        <w:t xml:space="preserve">Электробезопасность</w:t>
      </w:r>
      <w:bookmarkEnd w:id="23"/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Не работайте с напряжением выше 600V DC или 600V AC</w:t>
      </w:r>
      <w:r>
        <w:rPr>
          <w:rFonts w:eastAsia="Georgia" w:cs="Georgia" w:ascii="Georgia" w:hAnsi="Georgia"/>
        </w:rPr>
        <w:t xml:space="preserve"> с этим прибором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Перед измерением тока всегда разрывайте цепь</w:t>
      </w:r>
      <w:r>
        <w:rPr>
          <w:rFonts w:eastAsia="Georgia" w:cs="Georgia" w:ascii="Georgia" w:hAnsi="Georgia"/>
        </w:rPr>
        <w:t xml:space="preserve"> — прямое подключение вызовет короткое замыкание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Не превышайте номинальный ток 10 А постоянно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При токах более 200 мА переставляйте красный щуп в разъем 10A DC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Не измеряйте сопротивление в живых цепях</w:t>
      </w:r>
      <w:r>
        <w:rPr>
          <w:rFonts w:eastAsia="Georgia" w:cs="Georgia" w:ascii="Georgia" w:hAnsi="Georgia"/>
        </w:rPr>
        <w:t xml:space="preserve"> — отключайте питание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Не касайтесь щупов</w:t>
      </w:r>
      <w:r>
        <w:rPr>
          <w:rFonts w:eastAsia="Georgia" w:cs="Georgia" w:ascii="Georgia" w:hAnsi="Georgia"/>
        </w:rPr>
        <w:t xml:space="preserve"> при работе с высоким напряжением (200 В и выше)</w:t>
      </w:r>
    </w:p>
    <w:p>
      <w:pPr>
        <w:spacing w:line="271" w:before="240" w:lineRule="auto"/>
      </w:pPr>
      <w:bookmarkStart w:id="24" w:name="защита_прибора"/>
      <w:r>
        <w:rPr>
          <w:rFonts w:eastAsia="Georgia" w:cs="Georgia" w:ascii="Georgia" w:hAnsi="Georgia"/>
          <w:b/>
          <w:sz w:val="33"/>
        </w:rPr>
        <w:t xml:space="preserve">Защита прибора</w:t>
      </w:r>
      <w:bookmarkEnd w:id="24"/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Используйте правильные разъемы</w:t>
      </w:r>
      <w:r>
        <w:rPr>
          <w:rFonts w:eastAsia="Georgia" w:cs="Georgia" w:ascii="Georgia" w:hAnsi="Georgia"/>
        </w:rPr>
        <w:t xml:space="preserve"> для щупов в зависимости от типа измерения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Не превышайте номинальные значения</w:t>
      </w:r>
      <w:r>
        <w:rPr>
          <w:rFonts w:eastAsia="Georgia" w:cs="Georgia" w:ascii="Georgia" w:hAnsi="Georgia"/>
        </w:rPr>
        <w:t xml:space="preserve"> (более 600 В, более 10 А и т.д.)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Избегайте влаги и пыли</w:t>
      </w:r>
      <w:r>
        <w:rPr>
          <w:rFonts w:eastAsia="Georgia" w:cs="Georgia" w:ascii="Georgia" w:hAnsi="Georgia"/>
        </w:rPr>
        <w:t xml:space="preserve"> — храните в сухом месте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Не роняйте и не подвергайте ударам</w:t>
      </w:r>
      <w:r>
        <w:rPr>
          <w:rFonts w:eastAsia="Georgia" w:cs="Georgia" w:ascii="Georgia" w:hAnsi="Georgia"/>
        </w:rPr>
        <w:t xml:space="preserve"> прибор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Регулярно проверяйте целостность щупов</w:t>
      </w:r>
      <w:r>
        <w:rPr>
          <w:rFonts w:eastAsia="Georgia" w:cs="Georgia" w:ascii="Georgia" w:hAnsi="Georgia"/>
        </w:rPr>
        <w:t xml:space="preserve"> перед использованием</w:t>
      </w:r>
    </w:p>
    <w:p>
      <w:pPr>
        <w:spacing w:line="271" w:before="240" w:lineRule="auto"/>
      </w:pPr>
      <w:bookmarkStart w:id="25" w:name="устранение_неполадок"/>
      <w:r>
        <w:rPr>
          <w:rFonts w:eastAsia="Georgia" w:cs="Georgia" w:ascii="Georgia" w:hAnsi="Georgia"/>
          <w:b/>
          <w:sz w:val="42"/>
        </w:rPr>
        <w:t xml:space="preserve">Устранение неполадок</w:t>
      </w:r>
      <w:bookmarkEnd w:id="25"/>
    </w:p>
    <w:p>
      <w:pPr>
        <w:spacing w:line="271" w:before="240" w:lineRule="auto"/>
      </w:pPr>
      <w:bookmarkStart w:id="26" w:name="дисплей_не_включается"/>
      <w:r>
        <w:rPr>
          <w:rFonts w:eastAsia="Georgia" w:cs="Georgia" w:ascii="Georgia" w:hAnsi="Georgia"/>
          <w:b/>
          <w:sz w:val="33"/>
        </w:rPr>
        <w:t xml:space="preserve">Дисплей не включается</w:t>
      </w:r>
      <w:bookmarkEnd w:id="26"/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Проверьте батарейку — может быть разряжена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Проверьте полярность батарейки в отсеке (+ должен совпадать с +)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Очистите контакты батарейки от окисления спиртом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Установите новую батарейку 9V</w:t>
      </w:r>
    </w:p>
    <w:p>
      <w:pPr>
        <w:spacing w:line="271" w:before="240" w:lineRule="auto"/>
      </w:pPr>
      <w:bookmarkStart w:id="27" w:name="показания_нестабильны_или_прыгают"/>
      <w:r>
        <w:rPr>
          <w:rFonts w:eastAsia="Georgia" w:cs="Georgia" w:ascii="Georgia" w:hAnsi="Georgia"/>
          <w:b/>
          <w:sz w:val="33"/>
        </w:rPr>
        <w:t xml:space="preserve">Показания нестабильны или прыгают</w:t>
      </w:r>
      <w:bookmarkEnd w:id="27"/>
    </w:p>
    <w:p>
      <w:pPr>
        <w:spacing w:after="210" w:lineRule="auto"/>
      </w:pPr>
      <w:r>
        <w:rPr>
          <w:b/>
        </w:rPr>
        <w:t xml:space="preserve">Причины: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Плохой контакт щупов с измеряемым объектом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Окисление наконечников щупов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Электромагнитные помехи от других приборов</w:t>
      </w:r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21"/>
        </w:numPr>
        <w:spacing w:lineRule="auto"/>
      </w:pPr>
      <w:r>
        <w:rPr>
          <w:rFonts w:eastAsia="Georgia" w:cs="Georgia" w:ascii="Georgia" w:hAnsi="Georgia"/>
        </w:rPr>
        <w:t xml:space="preserve">Убедитесь в надежном контакте</w:t>
      </w:r>
    </w:p>
    <w:p>
      <w:pPr>
        <w:numPr>
          <w:ilvl w:val="0"/>
          <w:numId w:val="21"/>
        </w:numPr>
        <w:spacing w:lineRule="auto"/>
      </w:pPr>
      <w:r>
        <w:rPr>
          <w:rFonts w:eastAsia="Georgia" w:cs="Georgia" w:ascii="Georgia" w:hAnsi="Georgia"/>
        </w:rPr>
        <w:t xml:space="preserve">Очистите наконечники щупов</w:t>
      </w:r>
    </w:p>
    <w:p>
      <w:pPr>
        <w:numPr>
          <w:ilvl w:val="0"/>
          <w:numId w:val="21"/>
        </w:numPr>
        <w:spacing w:lineRule="auto"/>
      </w:pPr>
      <w:r>
        <w:rPr>
          <w:rFonts w:eastAsia="Georgia" w:cs="Georgia" w:ascii="Georgia" w:hAnsi="Georgia"/>
        </w:rPr>
        <w:t xml:space="preserve">Переместитесь подальше от источников помех</w:t>
      </w:r>
    </w:p>
    <w:p>
      <w:pPr>
        <w:spacing w:line="271" w:before="240" w:lineRule="auto"/>
      </w:pPr>
      <w:bookmarkStart w:id="28" w:name="дисплей_показывает_ol_over_limit"/>
      <w:r>
        <w:rPr>
          <w:rFonts w:eastAsia="Georgia" w:cs="Georgia" w:ascii="Georgia" w:hAnsi="Georgia"/>
          <w:b/>
          <w:sz w:val="33"/>
        </w:rPr>
        <w:t xml:space="preserve">Дисплей показывает "OL" (Over Limit)</w:t>
      </w:r>
      <w:bookmarkEnd w:id="28"/>
    </w:p>
    <w:p>
      <w:pPr>
        <w:spacing w:after="210" w:lineRule="auto"/>
      </w:pPr>
      <w:r>
        <w:rPr>
          <w:b/>
        </w:rPr>
        <w:t xml:space="preserve">Значение:</w:t>
      </w:r>
      <w:r>
        <w:rPr>
          <w:rFonts w:eastAsia="Georgia" w:cs="Georgia" w:ascii="Georgia" w:hAnsi="Georgia"/>
        </w:rPr>
        <w:t xml:space="preserve"> Значение выходит за пределы выбранного диапазона</w:t>
      </w:r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22"/>
        </w:numPr>
        <w:spacing w:lineRule="auto"/>
      </w:pPr>
      <w:r>
        <w:rPr>
          <w:rFonts w:eastAsia="Georgia" w:cs="Georgia" w:ascii="Georgia" w:hAnsi="Georgia"/>
        </w:rPr>
        <w:t xml:space="preserve">Переключитесь на больший диапазон (например, 200 В вместо 20 В)</w:t>
      </w:r>
    </w:p>
    <w:p>
      <w:pPr>
        <w:numPr>
          <w:ilvl w:val="0"/>
          <w:numId w:val="22"/>
        </w:numPr>
        <w:spacing w:lineRule="auto"/>
      </w:pPr>
      <w:r>
        <w:rPr>
          <w:rFonts w:eastAsia="Georgia" w:cs="Georgia" w:ascii="Georgia" w:hAnsi="Georgia"/>
        </w:rPr>
        <w:t xml:space="preserve">Проверьте, правильно ли выбран режим измерения</w:t>
      </w:r>
    </w:p>
    <w:p>
      <w:pPr>
        <w:spacing w:line="271" w:before="240" w:lineRule="auto"/>
      </w:pPr>
      <w:bookmarkStart w:id="29" w:name="внутренний_предохранитель_перегор_41ecf6"/>
      <w:r>
        <w:rPr>
          <w:rFonts w:eastAsia="Georgia" w:cs="Georgia" w:ascii="Georgia" w:hAnsi="Georgia"/>
          <w:b/>
          <w:sz w:val="33"/>
        </w:rPr>
        <w:t xml:space="preserve">Внутренний предохранитель перегорел (нет показаний при измерении тока)</w:t>
      </w:r>
      <w:bookmarkEnd w:id="29"/>
    </w:p>
    <w:p>
      <w:pPr>
        <w:spacing w:after="210" w:lineRule="auto"/>
      </w:pPr>
      <w:r>
        <w:rPr>
          <w:b/>
        </w:rPr>
        <w:t xml:space="preserve">Причина:</w:t>
      </w:r>
      <w:r>
        <w:rPr>
          <w:rFonts w:eastAsia="Georgia" w:cs="Georgia" w:ascii="Georgia" w:hAnsi="Georgia"/>
        </w:rPr>
        <w:t xml:space="preserve"> Превышение номинального тока или неправильное подключение</w:t>
      </w:r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23"/>
        </w:numPr>
        <w:spacing w:lineRule="auto"/>
      </w:pPr>
      <w:r>
        <w:rPr>
          <w:rFonts w:eastAsia="Georgia" w:cs="Georgia" w:ascii="Georgia" w:hAnsi="Georgia"/>
        </w:rPr>
        <w:t xml:space="preserve">Замените предохранитель F-200mA/250V (требуется разборка прибора, обратитесь в сервис)</w:t>
      </w:r>
    </w:p>
    <w:p>
      <w:pPr>
        <w:numPr>
          <w:ilvl w:val="0"/>
          <w:numId w:val="23"/>
        </w:numPr>
        <w:spacing w:lineRule="auto"/>
      </w:pPr>
      <w:r>
        <w:rPr>
          <w:rFonts w:eastAsia="Georgia" w:cs="Georgia" w:ascii="Georgia" w:hAnsi="Georgia"/>
        </w:rPr>
        <w:t xml:space="preserve">Убедитесь при следующих измерениях, что красный щуп находится в правильном разъеме</w:t>
      </w:r>
    </w:p>
    <w:p>
      <w:pPr>
        <w:spacing w:line="271" w:before="240" w:lineRule="auto"/>
      </w:pPr>
      <w:bookmarkStart w:id="30" w:name="технические_советы"/>
      <w:r>
        <w:rPr>
          <w:rFonts w:eastAsia="Georgia" w:cs="Georgia" w:ascii="Georgia" w:hAnsi="Georgia"/>
          <w:b/>
          <w:sz w:val="42"/>
        </w:rPr>
        <w:t xml:space="preserve">Технические советы</w:t>
      </w:r>
      <w:bookmarkEnd w:id="30"/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Выбор диапазона:</w:t>
      </w:r>
      <w:r>
        <w:rPr>
          <w:rFonts w:eastAsia="Georgia" w:cs="Georgia" w:ascii="Georgia" w:hAnsi="Georgia"/>
        </w:rPr>
        <w:t xml:space="preserve"> Начните с наибольшего диапазона, затем понизьте для точности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Показания должны быть в верхней половине дисплея</w:t>
      </w:r>
      <w:r>
        <w:rPr>
          <w:rFonts w:eastAsia="Georgia" w:cs="Georgia" w:ascii="Georgia" w:hAnsi="Georgia"/>
        </w:rPr>
        <w:t xml:space="preserve"> для оптимальной точности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Дайте несколько секунд на стабилизацию</w:t>
      </w:r>
      <w:r>
        <w:rPr>
          <w:rFonts w:eastAsia="Georgia" w:cs="Georgia" w:ascii="Georgia" w:hAnsi="Georgia"/>
        </w:rPr>
        <w:t xml:space="preserve"> показаний после подключения щупов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Используйте HOLD</w:t>
      </w:r>
      <w:r>
        <w:rPr>
          <w:rFonts w:eastAsia="Georgia" w:cs="Georgia" w:ascii="Georgia" w:hAnsi="Georgia"/>
        </w:rPr>
        <w:t xml:space="preserve"> для фиксации показаний, если руки заняты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Включайте подсветку LIGHT</w:t>
      </w:r>
      <w:r>
        <w:rPr>
          <w:rFonts w:eastAsia="Georgia" w:cs="Georgia" w:ascii="Georgia" w:hAnsi="Georgia"/>
        </w:rPr>
        <w:t xml:space="preserve"> при слабом освещении</w:t>
      </w:r>
    </w:p>
    <w:p>
      <w:pPr>
        <w:spacing w:line="271" w:before="240" w:lineRule="auto"/>
      </w:pPr>
      <w:bookmarkStart w:id="31" w:name="часто_задаваемые_вопросы"/>
      <w:r>
        <w:rPr>
          <w:rFonts w:eastAsia="Georgia" w:cs="Georgia" w:ascii="Georgia" w:hAnsi="Georgia"/>
          <w:b/>
          <w:sz w:val="42"/>
        </w:rPr>
        <w:t xml:space="preserve">Часто задаваемые вопросы</w:t>
      </w:r>
      <w:bookmarkEnd w:id="31"/>
    </w:p>
    <w:p>
      <w:pPr>
        <w:spacing w:after="210" w:lineRule="auto"/>
      </w:pPr>
      <w:r>
        <w:rPr>
          <w:b/>
        </w:rPr>
        <w:t xml:space="preserve">В: Безопасно ли измерять сетевое напряжение 220 В?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Да, максимум прибора 600V AC позволяет работать с 220 В, но требуется осторожность. Никогда не касайтесь щупов или контактов розетки руками.</w:t>
      </w:r>
    </w:p>
    <w:p>
      <w:pPr>
        <w:spacing w:after="210" w:lineRule="auto"/>
      </w:pPr>
      <w:r>
        <w:rPr>
          <w:b/>
        </w:rPr>
        <w:t xml:space="preserve">В: Как долго служит батарейка?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При нормальном использовании (несколько часов в неделю) батарейка служит 6–12 месяцев. При наличии индикатора низкого уровня замените незамедлительно.</w:t>
      </w:r>
    </w:p>
    <w:p>
      <w:pPr>
        <w:spacing w:after="210" w:lineRule="auto"/>
      </w:pPr>
      <w:r>
        <w:rPr>
          <w:b/>
        </w:rPr>
        <w:t xml:space="preserve">В: Может ли XL830L измерять емкость конденсаторов?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Нет, этот прибор не имеет функции измерения емкости. Требуется специальный мультиметр с функцией "F" или "C".</w:t>
      </w:r>
    </w:p>
    <w:p>
      <w:pPr>
        <w:spacing w:after="210" w:lineRule="auto"/>
      </w:pPr>
      <w:r>
        <w:rPr>
          <w:b/>
        </w:rPr>
        <w:t xml:space="preserve">В: Почему показания "прыгают"?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Обычно из-за плохого контакта щупов. Убедитесь в надежном соединении и очистите наконечники от окисления.</w:t>
      </w:r>
    </w:p>
    <w:p>
      <w:pPr>
        <w:spacing w:line="271" w:before="240" w:lineRule="auto"/>
      </w:pPr>
      <w:bookmarkStart w:id="32" w:name="хранение_и_техническое_обслуживание"/>
      <w:r>
        <w:rPr>
          <w:rFonts w:eastAsia="Georgia" w:cs="Georgia" w:ascii="Georgia" w:hAnsi="Georgia"/>
          <w:b/>
          <w:sz w:val="42"/>
        </w:rPr>
        <w:t xml:space="preserve">Хранение и техническое обслуживание</w:t>
      </w:r>
      <w:bookmarkEnd w:id="32"/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Храните в сухом месте</w:t>
      </w:r>
      <w:r>
        <w:rPr>
          <w:rFonts w:eastAsia="Georgia" w:cs="Georgia" w:ascii="Georgia" w:hAnsi="Georgia"/>
        </w:rPr>
        <w:t xml:space="preserve"> при температуре 0°C до 40°C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Извлекайте батарейку</w:t>
      </w:r>
      <w:r>
        <w:rPr>
          <w:rFonts w:eastAsia="Georgia" w:cs="Georgia" w:ascii="Georgia" w:hAnsi="Georgia"/>
        </w:rPr>
        <w:t xml:space="preserve"> при длительном неиспользовании (&gt; 1 месяца)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Защищайте от механических повреждений</w:t>
      </w:r>
      <w:r>
        <w:rPr>
          <w:rFonts w:eastAsia="Georgia" w:cs="Georgia" w:ascii="Georgia" w:hAnsi="Georgia"/>
        </w:rPr>
        <w:t xml:space="preserve"> — используйте защитный чехол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Чистите корпус</w:t>
      </w:r>
      <w:r>
        <w:rPr>
          <w:rFonts w:eastAsia="Georgia" w:cs="Georgia" w:ascii="Georgia" w:hAnsi="Georgia"/>
        </w:rPr>
        <w:t xml:space="preserve"> мягкой сухой тканью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Очищайте щупы</w:t>
      </w:r>
      <w:r>
        <w:rPr>
          <w:rFonts w:eastAsia="Georgia" w:cs="Georgia" w:ascii="Georgia" w:hAnsi="Georgia"/>
        </w:rPr>
        <w:t xml:space="preserve"> мягкой тканью, смоченной спиртом при окислении</w:t>
      </w:r>
    </w:p>
    <w:p>
      <w:pPr>
        <w:spacing w:line="271" w:before="240" w:lineRule="auto"/>
      </w:pPr>
      <w:bookmarkStart w:id="33" w:name="заключение"/>
      <w:r>
        <w:rPr>
          <w:rFonts w:eastAsia="Georgia" w:cs="Georgia" w:ascii="Georgia" w:hAnsi="Georgia"/>
          <w:b/>
          <w:sz w:val="42"/>
        </w:rPr>
        <w:t xml:space="preserve">Заключение</w:t>
      </w:r>
      <w:bookmarkEnd w:id="33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XL830L — это надежный и компактный мультиметр с полным набором функций для домашних и профессиональных измерений. Правильное использование, соблюдение мер безопасности и регулярное техническое обслуживание обеспечат долгий срок службы прибора.</w:t>
      </w:r>
    </w:p>
    <w:p>
      <w:pPr>
        <w:spacing w:after="210" w:lineRule="auto"/>
      </w:pPr>
      <w:r>
        <w:rPr>
          <w:b/>
        </w:rPr>
        <w:t xml:space="preserve">Ключевые правила: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✓ Выбирайте правильный разъем для щупов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✓ Отключайте питание перед измерением сопротивления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✓ Разрывайте цепь перед измерением тока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✓ Начинайте с большего диапазона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✓ Проверяйте батарейку регулярно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✓ Избегайте превышения номинальных значений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after="210" w:lineRule="auto"/>
      </w:pPr>
      <w:r>
        <w:rPr>
          <w:b/>
        </w:rPr>
        <w:t xml:space="preserve">Дата издания:</w:t>
      </w:r>
      <w:r>
        <w:rPr>
          <w:rFonts w:eastAsia="Georgia" w:cs="Georgia" w:ascii="Georgia" w:hAnsi="Georgia"/>
        </w:rPr>
        <w:t xml:space="preserve"> Декабрь 2025</w:t>
      </w:r>
      <w:r>
        <w:rPr/>
        <w:br w:type="textWrapping"/>
      </w:r>
      <w:r>
        <w:rPr>
          <w:b/>
        </w:rPr>
        <w:t xml:space="preserve">Версия инструкции:</w:t>
      </w:r>
      <w:r>
        <w:rPr>
          <w:rFonts w:eastAsia="Georgia" w:cs="Georgia" w:ascii="Georgia" w:hAnsi="Georgia"/>
        </w:rPr>
        <w:t xml:space="preserve"> 1.0 (Русский язык)</w:t>
      </w:r>
      <w:r>
        <w:rPr/>
        <w:br w:type="textWrapping"/>
      </w:r>
      <w:r>
        <w:rPr>
          <w:b/>
        </w:rPr>
        <w:t xml:space="preserve">Модель:</w:t>
      </w:r>
      <w:r>
        <w:rPr/>
        <w:t xml:space="preserve"> XL830L</w:t>
      </w:r>
      <w:r>
        <w:rPr/>
        <w:br w:type="textWrapping"/>
      </w:r>
      <w:r>
        <w:rPr>
          <w:b/>
        </w:rPr>
        <w:t xml:space="preserve">Стандарт безопасности:</w:t>
      </w:r>
      <w:r>
        <w:rPr/>
        <w:t xml:space="preserve"> CAT II 600V, IEC61010-1</w:t>
      </w:r>
    </w:p>
    <w:sectPr>
      <w:pgSz w:w="12240" w:h="15840" w:orient="portrait"/>
      <w:pgMar w:top="1415" w:right="1775" w:bottom="1415" w:left="177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5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6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8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9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0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1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2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4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5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6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ru-RU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Normal Grid"/>
    <w:basedOn w:val="TableNormal"/>
    <w:uiPriority w:val="39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2025-12-29T09:07:47.720Z</dcterms:created>
  <dcterms:modified xsi:type="dcterms:W3CDTF">2025-12-29T09:07:47.720Z</dcterms:modified>
</cp:coreProperties>
</file>