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442D3D">
      <w:pPr>
        <w:spacing w:afterAutospacing="0"/>
        <w:rPr>
          <w:rFonts w:hint="default"/>
          <w:lang w:val="ru-RU"/>
        </w:rPr>
      </w:pPr>
      <w:r>
        <w:rPr>
          <w:lang w:val="ru-RU"/>
        </w:rPr>
        <w:t>Артикул</w:t>
      </w:r>
      <w:r>
        <w:rPr>
          <w:rFonts w:hint="default"/>
          <w:lang w:val="ru-RU"/>
        </w:rPr>
        <w:t xml:space="preserve"> 41128.</w:t>
      </w:r>
    </w:p>
    <w:p w14:paraId="710BF43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ascii="Arial" w:hAnsi="Arial" w:eastAsia="Arial" w:cs="Arial"/>
          <w:b w:val="0"/>
          <w:bCs w:val="0"/>
          <w:i w:val="0"/>
          <w:iCs w:val="0"/>
          <w:caps w:val="0"/>
          <w:color w:val="1E1E1E"/>
          <w:spacing w:val="0"/>
          <w:sz w:val="24"/>
          <w:szCs w:val="24"/>
          <w:u w:val="none"/>
        </w:rPr>
      </w:pPr>
      <w:r>
        <w:rPr>
          <w:rFonts w:hint="default" w:ascii="Arial" w:hAnsi="Arial" w:eastAsia="Arial" w:cs="Arial"/>
          <w:b w:val="0"/>
          <w:bCs w:val="0"/>
          <w:i w:val="0"/>
          <w:iCs w:val="0"/>
          <w:caps w:val="0"/>
          <w:color w:val="1E1E1E"/>
          <w:spacing w:val="0"/>
          <w:sz w:val="24"/>
          <w:szCs w:val="24"/>
          <w:u w:val="none"/>
        </w:rPr>
        <w:t>ХЛОРНОЕ ЖЕЛЕЗО 0,1кг( Банка- пластик ) Безводное Для травления медных сплавов, печатных плат. Время травления 40-50мин. Марка "Ч" ГОСТ-4147-74</w:t>
      </w:r>
    </w:p>
    <w:p w14:paraId="16CA44AE">
      <w:pPr>
        <w:keepNext w:val="0"/>
        <w:keepLines w:val="0"/>
        <w:widowControl/>
        <w:numPr>
          <w:ilvl w:val="0"/>
          <w:numId w:val="0"/>
        </w:numPr>
        <w:suppressLineNumbers w:val="0"/>
        <w:spacing w:beforeAutospacing="0" w:after="0" w:afterAutospacing="1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Железо (III) хлорное безводно</w:t>
      </w: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е </w:t>
      </w: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представляет собой кристаллический порошок фиолетового цвета с коричневым или </w:t>
      </w: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тёмно-зелёным</w:t>
      </w: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оттенком.</w:t>
      </w: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 </w:t>
      </w: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Безводное хлорное железо производят из стальной стружки </w:t>
      </w: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путём</w:t>
      </w: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её хлорирования при температуре 700°C</w:t>
      </w: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. Хлорное железо отличается в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ысок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ой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эффективность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ю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травления металлов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, но имеет и некоторые недостатки: т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ребует хранения в плотно закрытой таре из-за окисления кислородом воздуха с образованием гидроксида железа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.</w:t>
      </w:r>
    </w:p>
    <w:p w14:paraId="4D17DEC1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Autospacing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Кроме того:</w:t>
      </w:r>
    </w:p>
    <w:p w14:paraId="13889458">
      <w:pPr>
        <w:keepNext w:val="0"/>
        <w:keepLines w:val="0"/>
        <w:widowControl/>
        <w:numPr>
          <w:ilvl w:val="0"/>
          <w:numId w:val="0"/>
        </w:numPr>
        <w:suppressLineNumbers w:val="0"/>
        <w:spacing w:beforeAutospacing="0" w:afterAutospacing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Сильное выделение тепла при растворении;</w:t>
      </w:r>
    </w:p>
    <w:p w14:paraId="0B9F2F15">
      <w:pPr>
        <w:keepNext w:val="0"/>
        <w:keepLines w:val="0"/>
        <w:widowControl/>
        <w:numPr>
          <w:ilvl w:val="0"/>
          <w:numId w:val="0"/>
        </w:numPr>
        <w:suppressLineNumbers w:val="0"/>
        <w:spacing w:beforeAutospacing="0" w:afterAutospacing="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Выделение ядовитых газов при травлении;</w:t>
      </w:r>
    </w:p>
    <w:p w14:paraId="04EE43E1">
      <w:pPr>
        <w:keepNext w:val="0"/>
        <w:keepLines w:val="0"/>
        <w:widowControl/>
        <w:numPr>
          <w:ilvl w:val="0"/>
          <w:numId w:val="0"/>
        </w:numPr>
        <w:suppressLineNumbers w:val="0"/>
        <w:spacing w:beforeAutospacing="0" w:afterAutospacing="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Значительное количество нерастворимого остатка;</w:t>
      </w:r>
    </w:p>
    <w:p w14:paraId="7A165918">
      <w:pPr>
        <w:keepNext w:val="0"/>
        <w:keepLines w:val="0"/>
        <w:widowControl/>
        <w:numPr>
          <w:ilvl w:val="0"/>
          <w:numId w:val="0"/>
        </w:numPr>
        <w:suppressLineNumbers w:val="0"/>
        <w:spacing w:beforeAutospacing="0" w:after="0" w:afterAutospacing="1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Процесс травления требует повышенного внимания;</w:t>
      </w:r>
    </w:p>
    <w:p w14:paraId="41BCC4EE">
      <w:pPr>
        <w:rPr>
          <w:rFonts w:hint="default" w:ascii="Arial" w:hAnsi="Arial" w:cs="Arial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Область применения:</w:t>
      </w:r>
    </w:p>
    <w:p w14:paraId="4A2A7F73">
      <w:pP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- 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травление печатных плат в радиоэлектронике;</w:t>
      </w:r>
    </w:p>
    <w:p w14:paraId="229EFF86">
      <w:pPr>
        <w:rPr>
          <w:rFonts w:hint="default" w:ascii="Arial" w:hAnsi="Arial" w:eastAsia="sans-serif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- </w:t>
      </w:r>
      <w:r>
        <w:rPr>
          <w:rFonts w:hint="default" w:ascii="Arial" w:hAnsi="Arial" w:eastAsia="sans-serif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как компонент тонирующих растворов в фотографии</w:t>
      </w:r>
      <w:r>
        <w:rPr>
          <w:rFonts w:hint="default" w:ascii="Arial" w:hAnsi="Arial" w:eastAsia="sans-serif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;</w:t>
      </w:r>
    </w:p>
    <w:p w14:paraId="4FFF9996">
      <w:pPr>
        <w:rPr>
          <w:rFonts w:hint="default" w:ascii="Arial" w:hAnsi="Arial" w:eastAsia="sans-serif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- снятие хрома с пластика.</w:t>
      </w:r>
    </w:p>
    <w:p w14:paraId="43C8D553">
      <w:pPr>
        <w:pStyle w:val="5"/>
        <w:keepNext w:val="0"/>
        <w:keepLines w:val="0"/>
        <w:widowControl/>
        <w:suppressLineNumbers w:val="0"/>
        <w:shd w:val="clear" w:fill="FFFFFF"/>
        <w:spacing w:after="0" w:afterAutospacing="0"/>
        <w:rPr>
          <w:rFonts w:hint="default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Травление печатных плат</w:t>
      </w: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 xml:space="preserve">: </w:t>
      </w:r>
    </w:p>
    <w:p w14:paraId="22B3C6AA"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>д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ля травления печатных плат следует приготовить рабочий раствор из расчёта 200-300 грамм хлорного железа на 1 литр воды. При растворении хлорного железа в воде 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происходит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значительное выделение тепла, поэтому порошок добавляют в воду небольшими порциями.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 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Время травления печатной платы составляет от 40 минут до 1 часа, в зависимости от толщины покрытия и температуры раствора.</w:t>
      </w:r>
    </w:p>
    <w:p w14:paraId="1E819240"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</w:p>
    <w:p w14:paraId="74CCD0F6"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Меры предосторожности.</w:t>
      </w:r>
    </w:p>
    <w:p w14:paraId="2F82A916"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Процесс травления металлов хлорным железом сопровождается выделением высокотоксичных паров диоксида азота, отравление которым может привести к отёку лёгких.</w:t>
      </w:r>
    </w:p>
    <w:p w14:paraId="20845F33">
      <w:pPr>
        <w:pStyle w:val="5"/>
        <w:keepNext w:val="0"/>
        <w:keepLines w:val="0"/>
        <w:widowControl/>
        <w:suppressLineNumbers w:val="0"/>
        <w:shd w:val="clear" w:fill="FFFFFF"/>
        <w:spacing w:after="0" w:afterAutospacing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Поэтому:</w:t>
      </w:r>
    </w:p>
    <w:p w14:paraId="7D7F4C7D">
      <w:pPr>
        <w:keepNext w:val="0"/>
        <w:keepLines w:val="0"/>
        <w:widowControl/>
        <w:numPr>
          <w:ilvl w:val="0"/>
          <w:numId w:val="0"/>
        </w:numPr>
        <w:suppressLineNumbers w:val="0"/>
        <w:spacing w:beforeAutospacing="0" w:afterAutospacing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Хранить в недоступном для детей месте;</w:t>
      </w:r>
    </w:p>
    <w:p w14:paraId="3EFC4E21">
      <w:pPr>
        <w:keepNext w:val="0"/>
        <w:keepLines w:val="0"/>
        <w:widowControl/>
        <w:numPr>
          <w:ilvl w:val="0"/>
          <w:numId w:val="0"/>
        </w:numPr>
        <w:suppressLineNumbers w:val="0"/>
        <w:spacing w:beforeAutospacing="0" w:afterAutospacing="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При попадании в глаза промыть их большим количеством воды;</w:t>
      </w:r>
    </w:p>
    <w:p w14:paraId="627F2D27">
      <w:pPr>
        <w:keepNext w:val="0"/>
        <w:keepLines w:val="0"/>
        <w:widowControl/>
        <w:numPr>
          <w:ilvl w:val="0"/>
          <w:numId w:val="0"/>
        </w:numPr>
        <w:suppressLineNumbers w:val="0"/>
        <w:spacing w:beforeAutospacing="0" w:afterAutospacing="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При работе с препаратом следует использовать резиновые перчатки;</w:t>
      </w:r>
    </w:p>
    <w:p w14:paraId="74820141">
      <w:pPr>
        <w:keepNext w:val="0"/>
        <w:keepLines w:val="0"/>
        <w:widowControl/>
        <w:numPr>
          <w:ilvl w:val="0"/>
          <w:numId w:val="0"/>
        </w:numPr>
        <w:suppressLineNumbers w:val="0"/>
        <w:spacing w:beforeAutospacing="0" w:afterAutospacing="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При травлении металлов работать только в хорошо проветриваемом помещении;</w:t>
      </w:r>
    </w:p>
    <w:p w14:paraId="2BB4FC76">
      <w:pPr>
        <w:keepNext w:val="0"/>
        <w:keepLines w:val="0"/>
        <w:widowControl/>
        <w:numPr>
          <w:ilvl w:val="0"/>
          <w:numId w:val="0"/>
        </w:numPr>
        <w:suppressLineNumbers w:val="0"/>
        <w:spacing w:beforeAutospacing="0" w:afterAutospacing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Хранить в плотно закрытой таре в 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тёмном</w:t>
      </w:r>
      <w:bookmarkStart w:id="0" w:name="_GoBack"/>
      <w:bookmarkEnd w:id="0"/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сухом помещении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.</w:t>
      </w:r>
    </w:p>
    <w:p w14:paraId="562EEDA6">
      <w:pPr>
        <w:keepNext w:val="0"/>
        <w:keepLines w:val="0"/>
        <w:widowControl/>
        <w:numPr>
          <w:ilvl w:val="0"/>
          <w:numId w:val="0"/>
        </w:numPr>
        <w:suppressLineNumbers w:val="0"/>
        <w:spacing w:beforeAutospacing="0" w:afterAutospacing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</w:p>
    <w:p w14:paraId="4917E9D0">
      <w:pPr>
        <w:keepNext w:val="0"/>
        <w:keepLines w:val="0"/>
        <w:widowControl/>
        <w:numPr>
          <w:ilvl w:val="0"/>
          <w:numId w:val="0"/>
        </w:numPr>
        <w:suppressLineNumbers w:val="0"/>
        <w:spacing w:beforeAutospacing="0" w:afterAutospacing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Характеристики:</w:t>
      </w:r>
    </w:p>
    <w:p w14:paraId="4B56322F">
      <w:pPr>
        <w:keepNext w:val="0"/>
        <w:keepLines w:val="0"/>
        <w:widowControl/>
        <w:numPr>
          <w:ilvl w:val="0"/>
          <w:numId w:val="0"/>
        </w:numPr>
        <w:suppressLineNumbers w:val="0"/>
        <w:spacing w:beforeAutospacing="0" w:afterAutospacing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Категория: химия для электроники.</w:t>
      </w:r>
    </w:p>
    <w:p w14:paraId="34E0FFC9">
      <w:pPr>
        <w:keepNext w:val="0"/>
        <w:keepLines w:val="0"/>
        <w:widowControl/>
        <w:numPr>
          <w:ilvl w:val="0"/>
          <w:numId w:val="0"/>
        </w:numPr>
        <w:suppressLineNumbers w:val="0"/>
        <w:spacing w:beforeAutospacing="0" w:afterAutospacing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Тип: Хлорное железо.</w:t>
      </w:r>
    </w:p>
    <w:p w14:paraId="23A87F2C">
      <w:pPr>
        <w:keepNext w:val="0"/>
        <w:keepLines w:val="0"/>
        <w:widowControl/>
        <w:numPr>
          <w:ilvl w:val="0"/>
          <w:numId w:val="0"/>
        </w:numPr>
        <w:suppressLineNumbers w:val="0"/>
        <w:spacing w:beforeAutospacing="0" w:afterAutospacing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Особенность: безводное.</w:t>
      </w:r>
    </w:p>
    <w:p w14:paraId="3B9962FD">
      <w:pPr>
        <w:keepNext w:val="0"/>
        <w:keepLines w:val="0"/>
        <w:widowControl/>
        <w:numPr>
          <w:ilvl w:val="0"/>
          <w:numId w:val="0"/>
        </w:numPr>
        <w:suppressLineNumbers w:val="0"/>
        <w:spacing w:beforeAutospacing="0" w:afterAutospacing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Марка: «Ч» - чистое.</w:t>
      </w:r>
    </w:p>
    <w:p w14:paraId="2467537B">
      <w:pPr>
        <w:keepNext w:val="0"/>
        <w:keepLines w:val="0"/>
        <w:widowControl/>
        <w:numPr>
          <w:ilvl w:val="0"/>
          <w:numId w:val="0"/>
        </w:numPr>
        <w:suppressLineNumbers w:val="0"/>
        <w:spacing w:beforeAutospacing="0" w:afterAutospacing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Консистенция: кристаллический порошок.</w:t>
      </w:r>
    </w:p>
    <w:p w14:paraId="31778145">
      <w:pPr>
        <w:keepNext w:val="0"/>
        <w:keepLines w:val="0"/>
        <w:widowControl/>
        <w:numPr>
          <w:ilvl w:val="0"/>
          <w:numId w:val="0"/>
        </w:numPr>
        <w:suppressLineNumbers w:val="0"/>
        <w:spacing w:beforeAutospacing="0" w:afterAutospacing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Цвет: фиолетовый.</w:t>
      </w:r>
    </w:p>
    <w:p w14:paraId="3FED4FD2">
      <w:pPr>
        <w:keepNext w:val="0"/>
        <w:keepLines w:val="0"/>
        <w:widowControl/>
        <w:numPr>
          <w:ilvl w:val="0"/>
          <w:numId w:val="0"/>
        </w:numPr>
        <w:suppressLineNumbers w:val="0"/>
        <w:spacing w:beforeAutospacing="0" w:afterAutospacing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Вес: 0,1.</w:t>
      </w:r>
    </w:p>
    <w:p w14:paraId="0EF492DE">
      <w:pPr>
        <w:keepNext w:val="0"/>
        <w:keepLines w:val="0"/>
        <w:widowControl/>
        <w:numPr>
          <w:ilvl w:val="0"/>
          <w:numId w:val="0"/>
        </w:numPr>
        <w:suppressLineNumbers w:val="0"/>
        <w:spacing w:beforeAutospacing="0" w:afterAutospacing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Форма выпуска: банка-пластик.</w:t>
      </w:r>
    </w:p>
    <w:p w14:paraId="61A8FD1F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Autospacing="0" w:after="0" w:afterAutospacing="0"/>
        <w:ind w:right="0" w:rightChars="0"/>
        <w:rPr>
          <w:rFonts w:hint="default" w:ascii="Arial" w:hAnsi="Arial" w:cs="Arial"/>
          <w:b w:val="0"/>
          <w:bCs w:val="0"/>
          <w:i w:val="0"/>
          <w:iCs w:val="0"/>
          <w:caps w:val="0"/>
          <w:color w:val="1E1E1E"/>
          <w:spacing w:val="0"/>
          <w:sz w:val="24"/>
          <w:szCs w:val="24"/>
          <w:shd w:val="clear" w:fill="FFFFFF"/>
        </w:rPr>
      </w:pP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1E1E1E"/>
          <w:spacing w:val="0"/>
          <w:sz w:val="24"/>
          <w:szCs w:val="24"/>
          <w:shd w:val="clear" w:fill="FFFFFF"/>
        </w:rPr>
        <w:t>Изготовитель: ООО «ПМ».</w:t>
      </w:r>
    </w:p>
    <w:p w14:paraId="16FFF253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/>
        <w:rPr>
          <w:rFonts w:hint="default"/>
          <w:lang w:val="ru-RU"/>
        </w:rPr>
      </w:pP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1E1E1E"/>
          <w:spacing w:val="0"/>
          <w:sz w:val="24"/>
          <w:szCs w:val="24"/>
          <w:shd w:val="clear" w:fill="FFFFFF"/>
        </w:rPr>
        <w:t>Россия, г. Рязань.</w:t>
      </w:r>
    </w:p>
    <w:sectPr>
      <w:pgSz w:w="11906" w:h="16838"/>
      <w:pgMar w:top="986" w:right="1800" w:bottom="533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992E38"/>
    <w:rsid w:val="35992E38"/>
    <w:rsid w:val="514642B5"/>
    <w:rsid w:val="7CEF5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1214</TotalTime>
  <ScaleCrop>false</ScaleCrop>
  <LinksUpToDate>false</LinksUpToDate>
  <CharactersWithSpaces>0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2023-03-11T14:32:00Z</dcterms:created>
  <dc:creator>zinak</dc:creator>
  <cp:lastModifiedBy>Зинаида Колодин�</cp:lastModifiedBy>
  <dcterms:modified xsi:type="dcterms:W3CDTF">2025-03-11T15:22:50Z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5A35A80E1864440BB67A227EB2633DB2_13</vt:lpwstr>
  </property>
</Properties>
</file>